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67E89" w14:textId="701E6830" w:rsidR="00BB3250" w:rsidRPr="00711F55" w:rsidRDefault="00C14A70" w:rsidP="00C16AE7">
      <w:pPr>
        <w:spacing w:after="120" w:line="360" w:lineRule="auto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it-IT"/>
        </w:rPr>
        <w:t>Comunicato stampa</w:t>
      </w:r>
    </w:p>
    <w:p w14:paraId="0B561AEE" w14:textId="77777777" w:rsidR="00962C95" w:rsidRDefault="00962C95" w:rsidP="00917965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bookmarkStart w:id="1" w:name="_Hlk72859687"/>
    </w:p>
    <w:p w14:paraId="294DB022" w14:textId="1D3B0DCC" w:rsidR="00917965" w:rsidRDefault="00BD0450" w:rsidP="00102D00">
      <w:pPr>
        <w:spacing w:after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Gi Group</w:t>
      </w:r>
      <w:r w:rsidR="00D7007B">
        <w:rPr>
          <w:rFonts w:ascii="Arial" w:hAnsi="Arial" w:cs="Arial"/>
          <w:b/>
          <w:bCs/>
          <w:sz w:val="24"/>
          <w:szCs w:val="24"/>
        </w:rPr>
        <w:t xml:space="preserve"> e</w:t>
      </w:r>
      <w:r w:rsidR="00DA567A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2" w:name="_Hlk97547622"/>
      <w:r w:rsidR="001C541A">
        <w:rPr>
          <w:rFonts w:ascii="Arial" w:hAnsi="Arial" w:cs="Arial"/>
          <w:b/>
          <w:bCs/>
          <w:sz w:val="24"/>
          <w:szCs w:val="24"/>
        </w:rPr>
        <w:t>Gruppo Grigolin</w:t>
      </w:r>
      <w:r w:rsidR="00CA73DD">
        <w:rPr>
          <w:rFonts w:ascii="Arial" w:hAnsi="Arial" w:cs="Arial"/>
          <w:b/>
          <w:bCs/>
          <w:sz w:val="24"/>
          <w:szCs w:val="24"/>
        </w:rPr>
        <w:t xml:space="preserve">: </w:t>
      </w:r>
      <w:r w:rsidR="005F642C">
        <w:rPr>
          <w:rFonts w:ascii="Arial" w:hAnsi="Arial" w:cs="Arial"/>
          <w:b/>
          <w:bCs/>
          <w:sz w:val="24"/>
          <w:szCs w:val="24"/>
        </w:rPr>
        <w:t>insieme</w:t>
      </w:r>
      <w:r w:rsidR="00CA73D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2"/>
      <w:r w:rsidR="00F67D94">
        <w:rPr>
          <w:rFonts w:ascii="Arial" w:hAnsi="Arial" w:cs="Arial"/>
          <w:b/>
          <w:bCs/>
          <w:sz w:val="24"/>
          <w:szCs w:val="24"/>
        </w:rPr>
        <w:t xml:space="preserve">per formare e </w:t>
      </w:r>
      <w:r w:rsidR="002124B5">
        <w:rPr>
          <w:rFonts w:ascii="Arial" w:hAnsi="Arial" w:cs="Arial"/>
          <w:b/>
          <w:bCs/>
          <w:sz w:val="24"/>
          <w:szCs w:val="24"/>
        </w:rPr>
        <w:t>occupare</w:t>
      </w:r>
      <w:r w:rsidR="00F67D94">
        <w:rPr>
          <w:rFonts w:ascii="Arial" w:hAnsi="Arial" w:cs="Arial"/>
          <w:b/>
          <w:bCs/>
          <w:sz w:val="24"/>
          <w:szCs w:val="24"/>
        </w:rPr>
        <w:t xml:space="preserve"> </w:t>
      </w:r>
      <w:r w:rsidR="005F642C">
        <w:rPr>
          <w:rFonts w:ascii="Arial" w:hAnsi="Arial" w:cs="Arial"/>
          <w:b/>
          <w:bCs/>
          <w:sz w:val="24"/>
          <w:szCs w:val="24"/>
        </w:rPr>
        <w:t>professionisti</w:t>
      </w:r>
      <w:r w:rsidR="00CA73DD">
        <w:rPr>
          <w:rFonts w:ascii="Arial" w:hAnsi="Arial" w:cs="Arial"/>
          <w:b/>
          <w:bCs/>
          <w:sz w:val="24"/>
          <w:szCs w:val="24"/>
        </w:rPr>
        <w:t xml:space="preserve"> di cantiere</w:t>
      </w:r>
    </w:p>
    <w:p w14:paraId="49DCB0F1" w14:textId="238E27C3" w:rsidR="00B40388" w:rsidRPr="009B6C32" w:rsidRDefault="00CA73DD" w:rsidP="009B6C32">
      <w:pPr>
        <w:spacing w:after="120" w:line="360" w:lineRule="auto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9B6C32">
        <w:rPr>
          <w:rFonts w:ascii="Arial" w:eastAsia="Times New Roman" w:hAnsi="Arial" w:cs="Arial"/>
          <w:i/>
          <w:iCs/>
          <w:sz w:val="20"/>
          <w:szCs w:val="20"/>
        </w:rPr>
        <w:t xml:space="preserve">Ai partecipanti </w:t>
      </w:r>
      <w:r w:rsidRPr="009B6C32">
        <w:rPr>
          <w:rFonts w:ascii="Arial" w:hAnsi="Arial" w:cs="Arial"/>
          <w:i/>
          <w:iCs/>
          <w:sz w:val="20"/>
          <w:szCs w:val="20"/>
        </w:rPr>
        <w:t>un contratto di somministrazione a tempo indeterminato con Gi Group</w:t>
      </w:r>
      <w:r w:rsidRPr="009B6C32">
        <w:rPr>
          <w:rFonts w:ascii="Arial" w:eastAsia="Times New Roman" w:hAnsi="Arial" w:cs="Arial"/>
          <w:i/>
          <w:iCs/>
          <w:sz w:val="20"/>
          <w:szCs w:val="20"/>
        </w:rPr>
        <w:t xml:space="preserve"> e la possibilità di inserimento in una delle aziende del Gruppo</w:t>
      </w:r>
    </w:p>
    <w:p w14:paraId="6682E9CC" w14:textId="04D50DA4" w:rsidR="000A19E9" w:rsidRDefault="003908EC" w:rsidP="00C16AE7">
      <w:pPr>
        <w:pStyle w:val="Paragrafoelenco"/>
        <w:spacing w:after="12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004ADC">
        <w:rPr>
          <w:rFonts w:ascii="Arial" w:hAnsi="Arial" w:cs="Arial"/>
          <w:b/>
          <w:sz w:val="20"/>
          <w:szCs w:val="20"/>
        </w:rPr>
        <w:t>Veneto</w:t>
      </w:r>
      <w:r w:rsidR="00C14A70" w:rsidRPr="00004ADC">
        <w:rPr>
          <w:rFonts w:ascii="Arial" w:hAnsi="Arial" w:cs="Arial"/>
          <w:b/>
          <w:sz w:val="20"/>
          <w:szCs w:val="20"/>
        </w:rPr>
        <w:t xml:space="preserve">, </w:t>
      </w:r>
      <w:r w:rsidR="001C541A" w:rsidRPr="00004ADC">
        <w:rPr>
          <w:rFonts w:ascii="Arial" w:hAnsi="Arial" w:cs="Arial"/>
          <w:b/>
          <w:sz w:val="20"/>
          <w:szCs w:val="20"/>
        </w:rPr>
        <w:t>agosto</w:t>
      </w:r>
      <w:r w:rsidR="000D7B56" w:rsidRPr="00004ADC">
        <w:rPr>
          <w:rFonts w:ascii="Arial" w:hAnsi="Arial" w:cs="Arial"/>
          <w:b/>
          <w:sz w:val="20"/>
          <w:szCs w:val="20"/>
        </w:rPr>
        <w:t xml:space="preserve"> </w:t>
      </w:r>
      <w:r w:rsidR="00C14A70" w:rsidRPr="00004ADC">
        <w:rPr>
          <w:rFonts w:ascii="Arial" w:hAnsi="Arial" w:cs="Arial"/>
          <w:b/>
          <w:sz w:val="20"/>
          <w:szCs w:val="20"/>
        </w:rPr>
        <w:t>202</w:t>
      </w:r>
      <w:r w:rsidR="001C541A" w:rsidRPr="00004ADC">
        <w:rPr>
          <w:rFonts w:ascii="Arial" w:hAnsi="Arial" w:cs="Arial"/>
          <w:b/>
          <w:sz w:val="20"/>
          <w:szCs w:val="20"/>
        </w:rPr>
        <w:t>3</w:t>
      </w:r>
      <w:r w:rsidR="00C14A70">
        <w:rPr>
          <w:rFonts w:ascii="Arial" w:hAnsi="Arial" w:cs="Arial"/>
          <w:sz w:val="20"/>
          <w:szCs w:val="20"/>
        </w:rPr>
        <w:t xml:space="preserve"> –</w:t>
      </w:r>
      <w:r w:rsidR="00F255C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6146">
        <w:rPr>
          <w:rFonts w:ascii="Arial" w:hAnsi="Arial" w:cs="Arial"/>
          <w:sz w:val="20"/>
          <w:szCs w:val="20"/>
        </w:rPr>
        <w:t>Gi</w:t>
      </w:r>
      <w:proofErr w:type="spellEnd"/>
      <w:r w:rsidR="00ED6146">
        <w:rPr>
          <w:rFonts w:ascii="Arial" w:hAnsi="Arial" w:cs="Arial"/>
          <w:sz w:val="20"/>
          <w:szCs w:val="20"/>
        </w:rPr>
        <w:t xml:space="preserve"> Group</w:t>
      </w:r>
      <w:r w:rsidR="00F255C8">
        <w:rPr>
          <w:rFonts w:ascii="Arial" w:hAnsi="Arial" w:cs="Arial"/>
          <w:sz w:val="20"/>
          <w:szCs w:val="20"/>
        </w:rPr>
        <w:t xml:space="preserve">, </w:t>
      </w:r>
      <w:r w:rsidR="00F255C8" w:rsidRPr="00646E40">
        <w:rPr>
          <w:rFonts w:ascii="Arial" w:hAnsi="Arial" w:cs="Arial"/>
          <w:sz w:val="20"/>
          <w:szCs w:val="20"/>
        </w:rPr>
        <w:t xml:space="preserve">la </w:t>
      </w:r>
      <w:r w:rsidR="00ED6146">
        <w:rPr>
          <w:rFonts w:ascii="Arial" w:hAnsi="Arial" w:cs="Arial"/>
          <w:sz w:val="20"/>
          <w:szCs w:val="20"/>
        </w:rPr>
        <w:t xml:space="preserve">prima </w:t>
      </w:r>
      <w:r w:rsidR="001C541A">
        <w:rPr>
          <w:rFonts w:ascii="Arial" w:hAnsi="Arial" w:cs="Arial"/>
          <w:sz w:val="20"/>
          <w:szCs w:val="20"/>
        </w:rPr>
        <w:t>agenzia italiana per il lavoro</w:t>
      </w:r>
      <w:r w:rsidR="00F255C8" w:rsidRPr="00646E40">
        <w:rPr>
          <w:rFonts w:ascii="Arial" w:hAnsi="Arial" w:cs="Arial"/>
          <w:sz w:val="20"/>
          <w:szCs w:val="20"/>
        </w:rPr>
        <w:t>,</w:t>
      </w:r>
      <w:r w:rsidR="00F255C8">
        <w:rPr>
          <w:rFonts w:ascii="Arial" w:hAnsi="Arial" w:cs="Arial"/>
          <w:sz w:val="20"/>
          <w:szCs w:val="20"/>
        </w:rPr>
        <w:t xml:space="preserve"> e</w:t>
      </w:r>
      <w:r w:rsidR="0068332B">
        <w:rPr>
          <w:rFonts w:ascii="Arial" w:hAnsi="Arial" w:cs="Arial"/>
          <w:sz w:val="20"/>
          <w:szCs w:val="20"/>
        </w:rPr>
        <w:t xml:space="preserve"> </w:t>
      </w:r>
      <w:r w:rsidR="001C541A">
        <w:rPr>
          <w:rFonts w:ascii="Arial" w:hAnsi="Arial" w:cs="Arial"/>
          <w:sz w:val="20"/>
          <w:szCs w:val="20"/>
        </w:rPr>
        <w:t>Gruppo Grigolin</w:t>
      </w:r>
      <w:r w:rsidR="00174974" w:rsidRPr="006B3A6F">
        <w:rPr>
          <w:rFonts w:ascii="Arial" w:hAnsi="Arial" w:cs="Arial"/>
          <w:sz w:val="20"/>
          <w:szCs w:val="20"/>
        </w:rPr>
        <w:t>,</w:t>
      </w:r>
      <w:r w:rsidR="00ED6146" w:rsidRPr="006B3A6F">
        <w:rPr>
          <w:rFonts w:ascii="Arial" w:hAnsi="Arial" w:cs="Arial"/>
          <w:sz w:val="20"/>
          <w:szCs w:val="20"/>
        </w:rPr>
        <w:t xml:space="preserve"> </w:t>
      </w:r>
      <w:r w:rsidR="002E7201" w:rsidRPr="002E0B94">
        <w:rPr>
          <w:rFonts w:ascii="Arial" w:hAnsi="Arial" w:cs="Arial"/>
          <w:sz w:val="20"/>
          <w:szCs w:val="20"/>
        </w:rPr>
        <w:t>tra le maggiori realtà a livello nazionale ed europeo nel comparto dell’edilizia e dei materiali per le co</w:t>
      </w:r>
      <w:r w:rsidR="002E7201" w:rsidRPr="00102D00">
        <w:rPr>
          <w:rFonts w:ascii="Arial" w:hAnsi="Arial" w:cs="Arial"/>
          <w:sz w:val="20"/>
          <w:szCs w:val="20"/>
        </w:rPr>
        <w:t>struzioni</w:t>
      </w:r>
      <w:r w:rsidR="00ED6146" w:rsidRPr="006B3A6F">
        <w:rPr>
          <w:rFonts w:ascii="Arial" w:hAnsi="Arial" w:cs="Arial"/>
          <w:sz w:val="20"/>
          <w:szCs w:val="20"/>
        </w:rPr>
        <w:t>,</w:t>
      </w:r>
      <w:r w:rsidR="00ED6146">
        <w:rPr>
          <w:rFonts w:ascii="Arial" w:hAnsi="Arial" w:cs="Arial"/>
          <w:sz w:val="20"/>
          <w:szCs w:val="20"/>
        </w:rPr>
        <w:t xml:space="preserve"> </w:t>
      </w:r>
      <w:r w:rsidR="00AA5F09">
        <w:rPr>
          <w:rFonts w:ascii="Arial" w:hAnsi="Arial" w:cs="Arial"/>
          <w:sz w:val="20"/>
          <w:szCs w:val="20"/>
        </w:rPr>
        <w:t>lancia</w:t>
      </w:r>
      <w:r w:rsidR="00F255C8">
        <w:rPr>
          <w:rFonts w:ascii="Arial" w:hAnsi="Arial" w:cs="Arial"/>
          <w:sz w:val="20"/>
          <w:szCs w:val="20"/>
        </w:rPr>
        <w:t>no</w:t>
      </w:r>
      <w:r w:rsidR="00AA5F09">
        <w:rPr>
          <w:rFonts w:ascii="Arial" w:hAnsi="Arial" w:cs="Arial"/>
          <w:sz w:val="20"/>
          <w:szCs w:val="20"/>
        </w:rPr>
        <w:t xml:space="preserve"> </w:t>
      </w:r>
      <w:r w:rsidR="00ED6146" w:rsidRPr="00753604">
        <w:rPr>
          <w:rFonts w:ascii="Arial" w:hAnsi="Arial" w:cs="Arial"/>
          <w:sz w:val="20"/>
          <w:szCs w:val="20"/>
        </w:rPr>
        <w:t xml:space="preserve">l’Academy </w:t>
      </w:r>
      <w:r w:rsidR="005615FD" w:rsidRPr="00753604">
        <w:rPr>
          <w:rFonts w:ascii="Arial" w:hAnsi="Arial" w:cs="Arial"/>
          <w:sz w:val="20"/>
          <w:szCs w:val="20"/>
        </w:rPr>
        <w:t xml:space="preserve">per </w:t>
      </w:r>
      <w:r w:rsidR="001C541A">
        <w:rPr>
          <w:rFonts w:ascii="Arial" w:hAnsi="Arial" w:cs="Arial"/>
          <w:sz w:val="20"/>
          <w:szCs w:val="20"/>
        </w:rPr>
        <w:t>geometri di can</w:t>
      </w:r>
      <w:bookmarkStart w:id="3" w:name="_GoBack"/>
      <w:bookmarkEnd w:id="3"/>
      <w:r w:rsidR="001C541A">
        <w:rPr>
          <w:rFonts w:ascii="Arial" w:hAnsi="Arial" w:cs="Arial"/>
          <w:sz w:val="20"/>
          <w:szCs w:val="20"/>
        </w:rPr>
        <w:t>tiere</w:t>
      </w:r>
      <w:r w:rsidR="00ED6146" w:rsidRPr="006B3A6F">
        <w:rPr>
          <w:rFonts w:ascii="Arial" w:hAnsi="Arial" w:cs="Arial"/>
          <w:sz w:val="20"/>
          <w:szCs w:val="20"/>
        </w:rPr>
        <w:t xml:space="preserve"> </w:t>
      </w:r>
      <w:r w:rsidR="000354AC" w:rsidRPr="00753604">
        <w:rPr>
          <w:rFonts w:ascii="Arial" w:hAnsi="Arial" w:cs="Arial"/>
          <w:sz w:val="20"/>
          <w:szCs w:val="20"/>
        </w:rPr>
        <w:t xml:space="preserve">nell’ambito </w:t>
      </w:r>
      <w:r w:rsidR="000354AC">
        <w:rPr>
          <w:rFonts w:ascii="Arial" w:hAnsi="Arial" w:cs="Arial"/>
          <w:sz w:val="20"/>
          <w:szCs w:val="20"/>
        </w:rPr>
        <w:t xml:space="preserve">del programma Academy 100% </w:t>
      </w:r>
      <w:proofErr w:type="spellStart"/>
      <w:r w:rsidR="000354AC">
        <w:rPr>
          <w:rFonts w:ascii="Arial" w:hAnsi="Arial" w:cs="Arial"/>
          <w:sz w:val="20"/>
          <w:szCs w:val="20"/>
        </w:rPr>
        <w:t>Employability</w:t>
      </w:r>
      <w:proofErr w:type="spellEnd"/>
      <w:r w:rsidR="009B6C32">
        <w:rPr>
          <w:rFonts w:ascii="Arial" w:hAnsi="Arial" w:cs="Arial"/>
          <w:sz w:val="20"/>
          <w:szCs w:val="20"/>
        </w:rPr>
        <w:t xml:space="preserve">, l’iniziativa di </w:t>
      </w:r>
      <w:proofErr w:type="spellStart"/>
      <w:r w:rsidR="009B6C32">
        <w:rPr>
          <w:rFonts w:ascii="Arial" w:hAnsi="Arial" w:cs="Arial"/>
          <w:sz w:val="20"/>
          <w:szCs w:val="20"/>
        </w:rPr>
        <w:t>Gi</w:t>
      </w:r>
      <w:proofErr w:type="spellEnd"/>
      <w:r w:rsidR="009B6C32">
        <w:rPr>
          <w:rFonts w:ascii="Arial" w:hAnsi="Arial" w:cs="Arial"/>
          <w:sz w:val="20"/>
          <w:szCs w:val="20"/>
        </w:rPr>
        <w:t xml:space="preserve"> Group che, nel perimetro dell’impegno per il Lavoro Sostenibile, promuove l’occupabilità delle persone </w:t>
      </w:r>
      <w:r w:rsidR="009B6C32" w:rsidRPr="00376395">
        <w:rPr>
          <w:rFonts w:ascii="Arial" w:hAnsi="Arial" w:cs="Arial"/>
          <w:sz w:val="20"/>
          <w:szCs w:val="20"/>
        </w:rPr>
        <w:t>attraverso l’erogazione di un’offerta formativa gratuita</w:t>
      </w:r>
      <w:r w:rsidR="009B6C32">
        <w:rPr>
          <w:rFonts w:ascii="Arial" w:hAnsi="Arial" w:cs="Arial"/>
          <w:sz w:val="20"/>
          <w:szCs w:val="20"/>
        </w:rPr>
        <w:t xml:space="preserve"> e garantisce a tutti i partecipanti l’inserimento nel mondo del lavoro.,</w:t>
      </w:r>
      <w:r w:rsidR="000A19E9" w:rsidRPr="00376395">
        <w:rPr>
          <w:rFonts w:ascii="Arial" w:hAnsi="Arial" w:cs="Arial"/>
          <w:sz w:val="20"/>
          <w:szCs w:val="20"/>
        </w:rPr>
        <w:t xml:space="preserve"> </w:t>
      </w:r>
    </w:p>
    <w:p w14:paraId="75139E27" w14:textId="44A924F8" w:rsidR="0004308E" w:rsidRDefault="00ED6146" w:rsidP="000D7B56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</w:t>
      </w:r>
      <w:r w:rsidR="00922B8C">
        <w:rPr>
          <w:rFonts w:ascii="Arial" w:hAnsi="Arial" w:cs="Arial"/>
          <w:sz w:val="20"/>
          <w:szCs w:val="20"/>
        </w:rPr>
        <w:t>Academy</w:t>
      </w:r>
      <w:r w:rsidR="0004308E">
        <w:rPr>
          <w:rFonts w:ascii="Arial" w:hAnsi="Arial" w:cs="Arial"/>
          <w:sz w:val="20"/>
          <w:szCs w:val="20"/>
        </w:rPr>
        <w:t xml:space="preserve">, a cui ha aderito il Gruppo Grigolin, </w:t>
      </w:r>
      <w:r w:rsidR="000C16A9">
        <w:rPr>
          <w:rFonts w:ascii="Arial" w:hAnsi="Arial" w:cs="Arial"/>
          <w:sz w:val="20"/>
          <w:szCs w:val="20"/>
        </w:rPr>
        <w:t xml:space="preserve">si rivolge a </w:t>
      </w:r>
      <w:r w:rsidR="000354AC">
        <w:rPr>
          <w:rFonts w:ascii="Arial" w:hAnsi="Arial" w:cs="Arial"/>
          <w:sz w:val="20"/>
          <w:szCs w:val="20"/>
        </w:rPr>
        <w:t>candidati</w:t>
      </w:r>
      <w:r w:rsidR="0082642A">
        <w:rPr>
          <w:rFonts w:ascii="Arial" w:hAnsi="Arial" w:cs="Arial"/>
          <w:sz w:val="20"/>
          <w:szCs w:val="20"/>
        </w:rPr>
        <w:t xml:space="preserve"> con u</w:t>
      </w:r>
      <w:r w:rsidR="0082642A" w:rsidRPr="0082642A">
        <w:rPr>
          <w:rFonts w:ascii="Arial" w:hAnsi="Arial" w:cs="Arial"/>
          <w:sz w:val="20"/>
          <w:szCs w:val="20"/>
        </w:rPr>
        <w:t xml:space="preserve">n diploma </w:t>
      </w:r>
      <w:r w:rsidR="007356DF">
        <w:rPr>
          <w:rFonts w:ascii="Arial" w:hAnsi="Arial" w:cs="Arial"/>
          <w:sz w:val="20"/>
          <w:szCs w:val="20"/>
        </w:rPr>
        <w:t>di geometra o una laurea i</w:t>
      </w:r>
      <w:r w:rsidR="00C84080">
        <w:rPr>
          <w:rFonts w:ascii="Arial" w:hAnsi="Arial" w:cs="Arial"/>
          <w:sz w:val="20"/>
          <w:szCs w:val="20"/>
        </w:rPr>
        <w:t>n</w:t>
      </w:r>
      <w:r w:rsidR="007356DF">
        <w:rPr>
          <w:rFonts w:ascii="Arial" w:hAnsi="Arial" w:cs="Arial"/>
          <w:sz w:val="20"/>
          <w:szCs w:val="20"/>
        </w:rPr>
        <w:t xml:space="preserve"> architettura</w:t>
      </w:r>
      <w:r w:rsidR="00C84080">
        <w:rPr>
          <w:rFonts w:ascii="Arial" w:hAnsi="Arial" w:cs="Arial"/>
          <w:sz w:val="20"/>
          <w:szCs w:val="20"/>
        </w:rPr>
        <w:t>,</w:t>
      </w:r>
      <w:r w:rsidR="00A8390D">
        <w:rPr>
          <w:rFonts w:ascii="Arial" w:hAnsi="Arial" w:cs="Arial"/>
          <w:sz w:val="20"/>
          <w:szCs w:val="20"/>
        </w:rPr>
        <w:t xml:space="preserve"> </w:t>
      </w:r>
      <w:r w:rsidR="007356DF">
        <w:rPr>
          <w:rFonts w:ascii="Arial" w:hAnsi="Arial" w:cs="Arial"/>
          <w:sz w:val="20"/>
          <w:szCs w:val="20"/>
        </w:rPr>
        <w:t>ingegneria civile o edil</w:t>
      </w:r>
      <w:r w:rsidR="000D7B56" w:rsidRPr="000D7B56">
        <w:rPr>
          <w:rFonts w:ascii="Arial" w:hAnsi="Arial" w:cs="Arial"/>
          <w:sz w:val="20"/>
          <w:szCs w:val="20"/>
        </w:rPr>
        <w:t>e</w:t>
      </w:r>
      <w:r w:rsidR="000C16A9">
        <w:rPr>
          <w:rFonts w:ascii="Arial" w:hAnsi="Arial" w:cs="Arial"/>
          <w:sz w:val="20"/>
          <w:szCs w:val="20"/>
        </w:rPr>
        <w:t xml:space="preserve">. </w:t>
      </w:r>
      <w:r w:rsidR="000A19E9">
        <w:rPr>
          <w:rFonts w:ascii="Arial" w:hAnsi="Arial" w:cs="Arial"/>
          <w:sz w:val="20"/>
          <w:szCs w:val="20"/>
        </w:rPr>
        <w:t xml:space="preserve">A partire dal </w:t>
      </w:r>
      <w:r w:rsidR="007356DF">
        <w:rPr>
          <w:rFonts w:ascii="Arial" w:hAnsi="Arial" w:cs="Arial"/>
          <w:sz w:val="20"/>
          <w:szCs w:val="20"/>
        </w:rPr>
        <w:t>18 settembre 2023</w:t>
      </w:r>
      <w:r w:rsidR="000A19E9">
        <w:rPr>
          <w:rFonts w:ascii="Arial" w:hAnsi="Arial" w:cs="Arial"/>
          <w:sz w:val="20"/>
          <w:szCs w:val="20"/>
        </w:rPr>
        <w:t xml:space="preserve"> </w:t>
      </w:r>
      <w:r w:rsidR="000354AC">
        <w:rPr>
          <w:rFonts w:ascii="Arial" w:hAnsi="Arial" w:cs="Arial"/>
          <w:sz w:val="20"/>
          <w:szCs w:val="20"/>
        </w:rPr>
        <w:t xml:space="preserve">le persone </w:t>
      </w:r>
      <w:r w:rsidR="000A19E9">
        <w:rPr>
          <w:rFonts w:ascii="Arial" w:hAnsi="Arial" w:cs="Arial"/>
          <w:sz w:val="20"/>
          <w:szCs w:val="20"/>
        </w:rPr>
        <w:t>selezionat</w:t>
      </w:r>
      <w:r w:rsidR="000354AC">
        <w:rPr>
          <w:rFonts w:ascii="Arial" w:hAnsi="Arial" w:cs="Arial"/>
          <w:sz w:val="20"/>
          <w:szCs w:val="20"/>
        </w:rPr>
        <w:t xml:space="preserve">e </w:t>
      </w:r>
      <w:r w:rsidR="000A19E9">
        <w:rPr>
          <w:rFonts w:ascii="Arial" w:hAnsi="Arial" w:cs="Arial"/>
          <w:sz w:val="20"/>
          <w:szCs w:val="20"/>
        </w:rPr>
        <w:t xml:space="preserve">seguiranno </w:t>
      </w:r>
      <w:r>
        <w:rPr>
          <w:rFonts w:ascii="Arial" w:hAnsi="Arial" w:cs="Arial"/>
          <w:sz w:val="20"/>
          <w:szCs w:val="20"/>
        </w:rPr>
        <w:t>un p</w:t>
      </w:r>
      <w:r w:rsidRPr="00ED6146">
        <w:rPr>
          <w:rFonts w:ascii="Arial" w:hAnsi="Arial" w:cs="Arial"/>
          <w:sz w:val="20"/>
          <w:szCs w:val="20"/>
        </w:rPr>
        <w:t xml:space="preserve">ercorso formativo professionale e gratuito </w:t>
      </w:r>
      <w:r w:rsidR="00B95858">
        <w:rPr>
          <w:rFonts w:ascii="Arial" w:hAnsi="Arial" w:cs="Arial"/>
          <w:sz w:val="20"/>
          <w:szCs w:val="20"/>
        </w:rPr>
        <w:t>della durata di due settimane al fine</w:t>
      </w:r>
      <w:r w:rsidRPr="00ED6146">
        <w:rPr>
          <w:rFonts w:ascii="Arial" w:hAnsi="Arial" w:cs="Arial"/>
          <w:sz w:val="20"/>
          <w:szCs w:val="20"/>
        </w:rPr>
        <w:t xml:space="preserve"> </w:t>
      </w:r>
      <w:r w:rsidR="007356DF">
        <w:rPr>
          <w:rFonts w:ascii="Arial" w:hAnsi="Arial" w:cs="Arial"/>
          <w:sz w:val="20"/>
          <w:szCs w:val="20"/>
        </w:rPr>
        <w:t>acquisire le competenze legate alle principali attività di cantiere</w:t>
      </w:r>
      <w:r w:rsidR="00753604">
        <w:rPr>
          <w:rFonts w:ascii="Arial" w:hAnsi="Arial" w:cs="Arial"/>
          <w:sz w:val="20"/>
          <w:szCs w:val="20"/>
        </w:rPr>
        <w:t xml:space="preserve">. </w:t>
      </w:r>
      <w:r w:rsidR="000D7B56" w:rsidRPr="000D7B56">
        <w:rPr>
          <w:rFonts w:ascii="Arial" w:hAnsi="Arial" w:cs="Arial"/>
          <w:sz w:val="20"/>
          <w:szCs w:val="20"/>
        </w:rPr>
        <w:t xml:space="preserve">Il programma dell’Academy prevede una </w:t>
      </w:r>
      <w:r w:rsidR="007356DF">
        <w:rPr>
          <w:rFonts w:ascii="Arial" w:hAnsi="Arial" w:cs="Arial"/>
          <w:sz w:val="20"/>
          <w:szCs w:val="20"/>
        </w:rPr>
        <w:t xml:space="preserve">prima </w:t>
      </w:r>
      <w:r w:rsidR="000D7B56" w:rsidRPr="000D7B56">
        <w:rPr>
          <w:rFonts w:ascii="Arial" w:hAnsi="Arial" w:cs="Arial"/>
          <w:sz w:val="20"/>
          <w:szCs w:val="20"/>
        </w:rPr>
        <w:t xml:space="preserve">parte </w:t>
      </w:r>
      <w:r w:rsidR="007356DF">
        <w:rPr>
          <w:rFonts w:ascii="Arial" w:hAnsi="Arial" w:cs="Arial"/>
          <w:sz w:val="20"/>
          <w:szCs w:val="20"/>
        </w:rPr>
        <w:t>teorica online</w:t>
      </w:r>
      <w:r w:rsidR="000D7B56" w:rsidRPr="000D7B56">
        <w:rPr>
          <w:rFonts w:ascii="Arial" w:hAnsi="Arial" w:cs="Arial"/>
          <w:sz w:val="20"/>
          <w:szCs w:val="20"/>
        </w:rPr>
        <w:t xml:space="preserve"> volta ad apprendere </w:t>
      </w:r>
      <w:r w:rsidR="007356DF">
        <w:rPr>
          <w:rFonts w:ascii="Arial" w:hAnsi="Arial" w:cs="Arial"/>
          <w:sz w:val="20"/>
          <w:szCs w:val="20"/>
        </w:rPr>
        <w:t>le nozioni base che interessano il mondo dell’edilizia</w:t>
      </w:r>
      <w:r w:rsidR="0004308E">
        <w:rPr>
          <w:rFonts w:ascii="Arial" w:hAnsi="Arial" w:cs="Arial"/>
          <w:sz w:val="20"/>
          <w:szCs w:val="20"/>
        </w:rPr>
        <w:t xml:space="preserve"> e le principali attività di </w:t>
      </w:r>
      <w:proofErr w:type="gramStart"/>
      <w:r w:rsidR="0004308E">
        <w:rPr>
          <w:rFonts w:ascii="Arial" w:hAnsi="Arial" w:cs="Arial"/>
          <w:sz w:val="20"/>
          <w:szCs w:val="20"/>
        </w:rPr>
        <w:t xml:space="preserve">cantiere, </w:t>
      </w:r>
      <w:r w:rsidR="007356DF">
        <w:rPr>
          <w:rFonts w:ascii="Arial" w:hAnsi="Arial" w:cs="Arial"/>
          <w:sz w:val="20"/>
          <w:szCs w:val="20"/>
        </w:rPr>
        <w:t xml:space="preserve"> </w:t>
      </w:r>
      <w:r w:rsidR="0004308E">
        <w:rPr>
          <w:rFonts w:ascii="Arial" w:hAnsi="Arial" w:cs="Arial"/>
          <w:sz w:val="20"/>
          <w:szCs w:val="20"/>
        </w:rPr>
        <w:t>in</w:t>
      </w:r>
      <w:proofErr w:type="gramEnd"/>
      <w:r w:rsidR="0004308E">
        <w:rPr>
          <w:rFonts w:ascii="Arial" w:hAnsi="Arial" w:cs="Arial"/>
          <w:sz w:val="20"/>
          <w:szCs w:val="20"/>
        </w:rPr>
        <w:t xml:space="preserve"> particolare una prima </w:t>
      </w:r>
      <w:r w:rsidR="0004308E" w:rsidRPr="000D7B56">
        <w:rPr>
          <w:rFonts w:ascii="Arial" w:hAnsi="Arial" w:cs="Arial"/>
          <w:sz w:val="20"/>
          <w:szCs w:val="20"/>
        </w:rPr>
        <w:t xml:space="preserve">conoscenza </w:t>
      </w:r>
      <w:r w:rsidR="0004308E">
        <w:rPr>
          <w:rFonts w:ascii="Arial" w:hAnsi="Arial" w:cs="Arial"/>
          <w:sz w:val="20"/>
          <w:szCs w:val="20"/>
        </w:rPr>
        <w:t xml:space="preserve">della tecnologia dei materiali utilizzati, la lettura e interpretazione del disegno tecnico e </w:t>
      </w:r>
      <w:r w:rsidR="005F642C">
        <w:rPr>
          <w:rFonts w:ascii="Arial" w:hAnsi="Arial" w:cs="Arial"/>
          <w:sz w:val="20"/>
          <w:szCs w:val="20"/>
        </w:rPr>
        <w:t>basi di</w:t>
      </w:r>
      <w:r w:rsidR="0004308E">
        <w:rPr>
          <w:rFonts w:ascii="Arial" w:hAnsi="Arial" w:cs="Arial"/>
          <w:sz w:val="20"/>
          <w:szCs w:val="20"/>
        </w:rPr>
        <w:t xml:space="preserve"> contabilità.</w:t>
      </w:r>
      <w:r w:rsidR="0004308E" w:rsidRPr="000D7B56">
        <w:rPr>
          <w:rFonts w:ascii="Arial" w:hAnsi="Arial" w:cs="Arial"/>
          <w:sz w:val="20"/>
          <w:szCs w:val="20"/>
        </w:rPr>
        <w:t xml:space="preserve"> </w:t>
      </w:r>
      <w:r w:rsidR="00065843" w:rsidRPr="000D7B56">
        <w:rPr>
          <w:rFonts w:ascii="Arial" w:hAnsi="Arial" w:cs="Arial"/>
          <w:sz w:val="20"/>
          <w:szCs w:val="20"/>
        </w:rPr>
        <w:t>In seguito,</w:t>
      </w:r>
      <w:r w:rsidR="000D7B56" w:rsidRPr="000D7B56">
        <w:rPr>
          <w:rFonts w:ascii="Arial" w:hAnsi="Arial" w:cs="Arial"/>
          <w:sz w:val="20"/>
          <w:szCs w:val="20"/>
        </w:rPr>
        <w:t xml:space="preserve"> si svolgerà la formazione pratica</w:t>
      </w:r>
      <w:r w:rsidR="007356DF">
        <w:rPr>
          <w:rFonts w:ascii="Arial" w:hAnsi="Arial" w:cs="Arial"/>
          <w:sz w:val="20"/>
          <w:szCs w:val="20"/>
        </w:rPr>
        <w:t xml:space="preserve"> </w:t>
      </w:r>
      <w:r w:rsidR="005F642C">
        <w:rPr>
          <w:rFonts w:ascii="Arial" w:hAnsi="Arial" w:cs="Arial"/>
          <w:sz w:val="20"/>
          <w:szCs w:val="20"/>
        </w:rPr>
        <w:t>–</w:t>
      </w:r>
      <w:r w:rsidR="000D7B56" w:rsidRPr="000D7B56">
        <w:rPr>
          <w:rFonts w:ascii="Arial" w:hAnsi="Arial" w:cs="Arial"/>
          <w:sz w:val="20"/>
          <w:szCs w:val="20"/>
        </w:rPr>
        <w:t xml:space="preserve"> </w:t>
      </w:r>
      <w:r w:rsidR="007356DF">
        <w:rPr>
          <w:rFonts w:ascii="Arial" w:hAnsi="Arial" w:cs="Arial"/>
          <w:sz w:val="20"/>
          <w:szCs w:val="20"/>
        </w:rPr>
        <w:t>direttamente in azienda</w:t>
      </w:r>
      <w:r w:rsidR="0004308E">
        <w:rPr>
          <w:rFonts w:ascii="Arial" w:hAnsi="Arial" w:cs="Arial"/>
          <w:sz w:val="20"/>
          <w:szCs w:val="20"/>
        </w:rPr>
        <w:t>,</w:t>
      </w:r>
      <w:r w:rsidR="007356DF">
        <w:rPr>
          <w:rFonts w:ascii="Arial" w:hAnsi="Arial" w:cs="Arial"/>
          <w:sz w:val="20"/>
          <w:szCs w:val="20"/>
        </w:rPr>
        <w:t xml:space="preserve"> presso la sede di </w:t>
      </w:r>
      <w:proofErr w:type="spellStart"/>
      <w:r w:rsidR="007356DF">
        <w:rPr>
          <w:rFonts w:ascii="Arial" w:hAnsi="Arial" w:cs="Arial"/>
          <w:sz w:val="20"/>
          <w:szCs w:val="20"/>
        </w:rPr>
        <w:t>Magnetti</w:t>
      </w:r>
      <w:proofErr w:type="spellEnd"/>
      <w:r w:rsidR="007356DF">
        <w:rPr>
          <w:rFonts w:ascii="Arial" w:hAnsi="Arial" w:cs="Arial"/>
          <w:sz w:val="20"/>
          <w:szCs w:val="20"/>
        </w:rPr>
        <w:t xml:space="preserve"> Building nel bergamasco oppure</w:t>
      </w:r>
      <w:r w:rsidR="0004308E">
        <w:rPr>
          <w:rFonts w:ascii="Arial" w:hAnsi="Arial" w:cs="Arial"/>
          <w:sz w:val="20"/>
          <w:szCs w:val="20"/>
        </w:rPr>
        <w:t xml:space="preserve"> nelle sedi trevigiane e veneziane </w:t>
      </w:r>
      <w:r w:rsidR="005F642C">
        <w:rPr>
          <w:rFonts w:ascii="Arial" w:hAnsi="Arial" w:cs="Arial"/>
          <w:sz w:val="20"/>
          <w:szCs w:val="20"/>
        </w:rPr>
        <w:t>di Grigolin</w:t>
      </w:r>
      <w:r w:rsidR="0004308E">
        <w:rPr>
          <w:rFonts w:ascii="Arial" w:hAnsi="Arial" w:cs="Arial"/>
          <w:sz w:val="20"/>
          <w:szCs w:val="20"/>
        </w:rPr>
        <w:t xml:space="preserve">. </w:t>
      </w:r>
    </w:p>
    <w:p w14:paraId="5A48E3BA" w14:textId="77777777" w:rsidR="0004308E" w:rsidRDefault="0004308E" w:rsidP="000D7B56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D179B22" w14:textId="399AD289" w:rsidR="0004308E" w:rsidRDefault="0004308E" w:rsidP="000D7B56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Già dal primo giorno in aula i partecipanti potranno sottoscrivere un contratto di somministrazione a tempo indeterminato con Gi Group, con la possibilità di inserimento post formazione all’interno di una delle aziende del Gruppo Grigolin o in una delle altre importanti realtà che collaborano con la prima agenzia italiana per il lavoro. </w:t>
      </w:r>
    </w:p>
    <w:p w14:paraId="1E73B60B" w14:textId="77777777" w:rsidR="009B6C32" w:rsidRDefault="009B6C32" w:rsidP="000D7B56">
      <w:pPr>
        <w:pStyle w:val="Paragrafoelenco"/>
        <w:spacing w:after="12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54BE1BE" w14:textId="15BE56AF" w:rsidR="00296D55" w:rsidRPr="00150632" w:rsidRDefault="000C16A9" w:rsidP="00150632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B57F1F">
        <w:rPr>
          <w:rFonts w:ascii="Arial" w:hAnsi="Arial" w:cs="Arial"/>
          <w:i/>
          <w:iCs/>
          <w:sz w:val="20"/>
          <w:szCs w:val="20"/>
        </w:rPr>
        <w:t>“</w:t>
      </w:r>
      <w:r w:rsidR="003913BF" w:rsidRPr="00B57F1F">
        <w:rPr>
          <w:rFonts w:ascii="Arial" w:hAnsi="Arial" w:cs="Arial"/>
          <w:i/>
          <w:iCs/>
          <w:sz w:val="20"/>
          <w:szCs w:val="20"/>
        </w:rPr>
        <w:t xml:space="preserve">Programmi come </w:t>
      </w:r>
      <w:r w:rsidR="000354AC" w:rsidRPr="00B57F1F">
        <w:rPr>
          <w:rFonts w:ascii="Arial" w:hAnsi="Arial" w:cs="Arial"/>
          <w:i/>
          <w:iCs/>
          <w:sz w:val="20"/>
          <w:szCs w:val="20"/>
        </w:rPr>
        <w:t xml:space="preserve">Academy 100% </w:t>
      </w:r>
      <w:proofErr w:type="spellStart"/>
      <w:r w:rsidR="000354AC" w:rsidRPr="00B57F1F">
        <w:rPr>
          <w:rFonts w:ascii="Arial" w:hAnsi="Arial" w:cs="Arial"/>
          <w:i/>
          <w:iCs/>
          <w:sz w:val="20"/>
          <w:szCs w:val="20"/>
        </w:rPr>
        <w:t>Employability</w:t>
      </w:r>
      <w:proofErr w:type="spellEnd"/>
      <w:r w:rsidR="00150632" w:rsidRPr="00B57F1F">
        <w:rPr>
          <w:rFonts w:ascii="Arial" w:hAnsi="Arial" w:cs="Arial"/>
          <w:i/>
          <w:iCs/>
          <w:sz w:val="20"/>
          <w:szCs w:val="20"/>
        </w:rPr>
        <w:t xml:space="preserve"> </w:t>
      </w:r>
      <w:r w:rsidR="005B2463" w:rsidRPr="00B57F1F">
        <w:rPr>
          <w:rFonts w:ascii="Arial" w:hAnsi="Arial" w:cs="Arial"/>
          <w:i/>
          <w:iCs/>
          <w:sz w:val="20"/>
          <w:szCs w:val="20"/>
        </w:rPr>
        <w:t>mettono al centro la creazione di nuove competenze ed il re-</w:t>
      </w:r>
      <w:proofErr w:type="spellStart"/>
      <w:r w:rsidR="005B2463" w:rsidRPr="00B57F1F">
        <w:rPr>
          <w:rFonts w:ascii="Arial" w:hAnsi="Arial" w:cs="Arial"/>
          <w:i/>
          <w:iCs/>
          <w:sz w:val="20"/>
          <w:szCs w:val="20"/>
        </w:rPr>
        <w:t>skilling</w:t>
      </w:r>
      <w:proofErr w:type="spellEnd"/>
      <w:r w:rsidR="005B2463" w:rsidRPr="00B57F1F">
        <w:rPr>
          <w:rFonts w:ascii="Arial" w:hAnsi="Arial" w:cs="Arial"/>
          <w:i/>
          <w:iCs/>
          <w:sz w:val="20"/>
          <w:szCs w:val="20"/>
        </w:rPr>
        <w:t xml:space="preserve"> di candidati e candidate </w:t>
      </w:r>
      <w:proofErr w:type="spellStart"/>
      <w:r w:rsidR="005B2463" w:rsidRPr="00B57F1F">
        <w:rPr>
          <w:rFonts w:ascii="Arial" w:hAnsi="Arial" w:cs="Arial"/>
          <w:i/>
          <w:iCs/>
          <w:sz w:val="20"/>
          <w:szCs w:val="20"/>
        </w:rPr>
        <w:t>a</w:t>
      </w:r>
      <w:r w:rsidR="00BF24F5" w:rsidRPr="00B57F1F">
        <w:rPr>
          <w:rFonts w:ascii="Arial" w:hAnsi="Arial" w:cs="Arial"/>
          <w:i/>
          <w:iCs/>
          <w:sz w:val="20"/>
          <w:szCs w:val="20"/>
        </w:rPr>
        <w:t>ffinchè</w:t>
      </w:r>
      <w:proofErr w:type="spellEnd"/>
      <w:r w:rsidR="00BF24F5" w:rsidRPr="00B57F1F">
        <w:rPr>
          <w:rFonts w:ascii="Arial" w:hAnsi="Arial" w:cs="Arial"/>
          <w:i/>
          <w:iCs/>
          <w:sz w:val="20"/>
          <w:szCs w:val="20"/>
        </w:rPr>
        <w:t xml:space="preserve"> siano </w:t>
      </w:r>
      <w:r w:rsidR="005B2463" w:rsidRPr="00B57F1F">
        <w:rPr>
          <w:rFonts w:ascii="Arial" w:hAnsi="Arial" w:cs="Arial"/>
          <w:i/>
          <w:iCs/>
          <w:sz w:val="20"/>
          <w:szCs w:val="20"/>
        </w:rPr>
        <w:t>maggiormente</w:t>
      </w:r>
      <w:r w:rsidR="003913BF" w:rsidRPr="00B57F1F">
        <w:rPr>
          <w:rFonts w:ascii="Arial" w:hAnsi="Arial" w:cs="Arial"/>
          <w:i/>
          <w:iCs/>
          <w:sz w:val="20"/>
          <w:szCs w:val="20"/>
        </w:rPr>
        <w:t xml:space="preserve"> </w:t>
      </w:r>
      <w:r w:rsidR="005B2463" w:rsidRPr="00B57F1F">
        <w:rPr>
          <w:rFonts w:ascii="Arial" w:hAnsi="Arial" w:cs="Arial"/>
          <w:i/>
          <w:iCs/>
          <w:sz w:val="20"/>
          <w:szCs w:val="20"/>
        </w:rPr>
        <w:t>spendibili</w:t>
      </w:r>
      <w:r w:rsidR="003913BF" w:rsidRPr="00B57F1F">
        <w:rPr>
          <w:rFonts w:ascii="Arial" w:hAnsi="Arial" w:cs="Arial"/>
          <w:i/>
          <w:iCs/>
          <w:sz w:val="20"/>
          <w:szCs w:val="20"/>
        </w:rPr>
        <w:t xml:space="preserve"> </w:t>
      </w:r>
      <w:r w:rsidR="005B2463" w:rsidRPr="00B57F1F">
        <w:rPr>
          <w:rFonts w:ascii="Arial" w:hAnsi="Arial" w:cs="Arial"/>
          <w:i/>
          <w:iCs/>
          <w:sz w:val="20"/>
          <w:szCs w:val="20"/>
        </w:rPr>
        <w:t>e allineati alle richieste del mercato del lavoro</w:t>
      </w:r>
      <w:r w:rsidR="00A7475C">
        <w:rPr>
          <w:rFonts w:ascii="Arial" w:hAnsi="Arial" w:cs="Arial"/>
          <w:i/>
          <w:iCs/>
          <w:sz w:val="20"/>
          <w:szCs w:val="20"/>
        </w:rPr>
        <w:t xml:space="preserve">, </w:t>
      </w:r>
      <w:r w:rsidR="005B2463" w:rsidRPr="00B57F1F">
        <w:rPr>
          <w:rFonts w:ascii="Arial" w:hAnsi="Arial" w:cs="Arial"/>
          <w:i/>
          <w:iCs/>
          <w:sz w:val="20"/>
          <w:szCs w:val="20"/>
        </w:rPr>
        <w:t xml:space="preserve">colmando </w:t>
      </w:r>
      <w:r w:rsidR="007B601E" w:rsidRPr="00B57F1F">
        <w:rPr>
          <w:rFonts w:ascii="Arial" w:hAnsi="Arial" w:cs="Arial"/>
          <w:i/>
          <w:iCs/>
          <w:sz w:val="20"/>
          <w:szCs w:val="20"/>
        </w:rPr>
        <w:t xml:space="preserve"> lo skill mismatch</w:t>
      </w:r>
      <w:r w:rsidR="00B57F1F" w:rsidRPr="00B57F1F">
        <w:rPr>
          <w:rFonts w:ascii="Arial" w:hAnsi="Arial" w:cs="Arial"/>
          <w:i/>
          <w:iCs/>
          <w:sz w:val="20"/>
          <w:szCs w:val="20"/>
        </w:rPr>
        <w:t xml:space="preserve">, </w:t>
      </w:r>
      <w:r w:rsidR="00B57F1F" w:rsidRPr="00B57F1F">
        <w:rPr>
          <w:rFonts w:ascii="Arial" w:hAnsi="Arial" w:cs="Arial"/>
          <w:i/>
          <w:iCs/>
        </w:rPr>
        <w:t>uno dei fattori che rendono non sostenibile il mercato del lavoro italiano</w:t>
      </w:r>
      <w:r w:rsidR="00B57F1F">
        <w:rPr>
          <w:rFonts w:ascii="Arial" w:hAnsi="Arial" w:cs="Arial"/>
          <w:i/>
          <w:iCs/>
        </w:rPr>
        <w:t xml:space="preserve"> </w:t>
      </w:r>
      <w:r w:rsidR="007B601E">
        <w:rPr>
          <w:rFonts w:ascii="Arial" w:hAnsi="Arial" w:cs="Arial"/>
          <w:i/>
          <w:iCs/>
          <w:sz w:val="20"/>
          <w:szCs w:val="20"/>
        </w:rPr>
        <w:t xml:space="preserve"> </w:t>
      </w:r>
      <w:r w:rsidR="00962C95">
        <w:rPr>
          <w:rFonts w:ascii="Arial" w:hAnsi="Arial" w:cs="Arial"/>
          <w:sz w:val="20"/>
          <w:szCs w:val="20"/>
        </w:rPr>
        <w:t>–</w:t>
      </w:r>
      <w:r w:rsidR="00F5300D">
        <w:rPr>
          <w:rFonts w:ascii="Arial" w:hAnsi="Arial" w:cs="Arial"/>
          <w:i/>
          <w:iCs/>
          <w:sz w:val="20"/>
          <w:szCs w:val="20"/>
        </w:rPr>
        <w:t xml:space="preserve"> </w:t>
      </w:r>
      <w:r w:rsidR="00F5300D" w:rsidRPr="00962C95">
        <w:rPr>
          <w:rFonts w:ascii="Arial" w:hAnsi="Arial" w:cs="Arial"/>
          <w:sz w:val="20"/>
          <w:szCs w:val="20"/>
        </w:rPr>
        <w:t>afferma</w:t>
      </w:r>
      <w:r w:rsidR="00C94F50">
        <w:rPr>
          <w:rFonts w:ascii="Arial" w:hAnsi="Arial" w:cs="Arial"/>
          <w:b/>
          <w:bCs/>
          <w:sz w:val="20"/>
          <w:szCs w:val="20"/>
        </w:rPr>
        <w:t xml:space="preserve"> </w:t>
      </w:r>
      <w:r w:rsidR="007356DF">
        <w:rPr>
          <w:rFonts w:ascii="Arial" w:hAnsi="Arial" w:cs="Arial"/>
          <w:b/>
          <w:bCs/>
          <w:sz w:val="20"/>
          <w:szCs w:val="20"/>
        </w:rPr>
        <w:t>Giovanna Parodi</w:t>
      </w:r>
      <w:r w:rsidR="00307812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5C24F2" w:rsidRPr="005C24F2">
        <w:rPr>
          <w:rFonts w:ascii="Arial" w:hAnsi="Arial" w:cs="Arial"/>
          <w:b/>
          <w:bCs/>
          <w:sz w:val="20"/>
          <w:szCs w:val="20"/>
        </w:rPr>
        <w:t>Division</w:t>
      </w:r>
      <w:proofErr w:type="spellEnd"/>
      <w:r w:rsidR="005C24F2" w:rsidRPr="005C24F2">
        <w:rPr>
          <w:rFonts w:ascii="Arial" w:hAnsi="Arial" w:cs="Arial"/>
          <w:b/>
          <w:bCs/>
          <w:sz w:val="20"/>
          <w:szCs w:val="20"/>
        </w:rPr>
        <w:t xml:space="preserve"> Manager Building</w:t>
      </w:r>
      <w:r w:rsidR="00C84080">
        <w:rPr>
          <w:rFonts w:ascii="Arial" w:hAnsi="Arial" w:cs="Arial"/>
          <w:b/>
          <w:bCs/>
          <w:sz w:val="20"/>
          <w:szCs w:val="20"/>
        </w:rPr>
        <w:t xml:space="preserve"> </w:t>
      </w:r>
      <w:r w:rsidR="005C24F2" w:rsidRPr="005C24F2">
        <w:rPr>
          <w:rFonts w:ascii="Arial" w:hAnsi="Arial" w:cs="Arial"/>
          <w:b/>
          <w:bCs/>
          <w:sz w:val="20"/>
          <w:szCs w:val="20"/>
        </w:rPr>
        <w:t>&amp;</w:t>
      </w:r>
      <w:r w:rsidR="00C84080">
        <w:rPr>
          <w:rFonts w:ascii="Arial" w:hAnsi="Arial" w:cs="Arial"/>
          <w:b/>
          <w:bCs/>
          <w:sz w:val="20"/>
          <w:szCs w:val="20"/>
        </w:rPr>
        <w:t xml:space="preserve"> </w:t>
      </w:r>
      <w:r w:rsidR="005C24F2" w:rsidRPr="005C24F2">
        <w:rPr>
          <w:rFonts w:ascii="Arial" w:hAnsi="Arial" w:cs="Arial"/>
          <w:b/>
          <w:bCs/>
          <w:sz w:val="20"/>
          <w:szCs w:val="20"/>
        </w:rPr>
        <w:t>Construction</w:t>
      </w:r>
      <w:r w:rsidR="005C24F2">
        <w:rPr>
          <w:rFonts w:ascii="Arial" w:hAnsi="Arial" w:cs="Arial"/>
          <w:b/>
          <w:bCs/>
          <w:sz w:val="20"/>
          <w:szCs w:val="20"/>
        </w:rPr>
        <w:t xml:space="preserve"> </w:t>
      </w:r>
      <w:r w:rsidR="00307812">
        <w:rPr>
          <w:rFonts w:ascii="Arial" w:hAnsi="Arial" w:cs="Arial"/>
          <w:b/>
          <w:bCs/>
          <w:sz w:val="20"/>
          <w:szCs w:val="20"/>
        </w:rPr>
        <w:t>di Gi Group</w:t>
      </w:r>
      <w:r w:rsidR="00A13245">
        <w:rPr>
          <w:rFonts w:ascii="Arial" w:hAnsi="Arial" w:cs="Arial"/>
          <w:b/>
          <w:bCs/>
          <w:sz w:val="20"/>
          <w:szCs w:val="20"/>
        </w:rPr>
        <w:t xml:space="preserve"> </w:t>
      </w:r>
      <w:r w:rsidR="00007460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3913BF">
        <w:rPr>
          <w:rFonts w:ascii="Arial" w:hAnsi="Arial" w:cs="Arial"/>
          <w:i/>
          <w:iCs/>
          <w:sz w:val="20"/>
          <w:szCs w:val="20"/>
        </w:rPr>
        <w:t xml:space="preserve">Per </w:t>
      </w:r>
      <w:r w:rsidR="00703C96">
        <w:rPr>
          <w:rFonts w:ascii="Arial" w:hAnsi="Arial" w:cs="Arial"/>
          <w:i/>
          <w:iCs/>
          <w:sz w:val="20"/>
          <w:szCs w:val="20"/>
        </w:rPr>
        <w:t>avvicinare</w:t>
      </w:r>
      <w:r w:rsidR="003913BF">
        <w:rPr>
          <w:rFonts w:ascii="Arial" w:hAnsi="Arial" w:cs="Arial"/>
          <w:i/>
          <w:iCs/>
          <w:sz w:val="20"/>
          <w:szCs w:val="20"/>
        </w:rPr>
        <w:t xml:space="preserve"> domanda e offerta è </w:t>
      </w:r>
      <w:r w:rsidR="00150632" w:rsidRPr="00150632">
        <w:rPr>
          <w:rFonts w:ascii="Arial" w:hAnsi="Arial" w:cs="Arial"/>
          <w:i/>
          <w:iCs/>
          <w:sz w:val="20"/>
          <w:szCs w:val="20"/>
        </w:rPr>
        <w:t xml:space="preserve">necessario promuovere una collaborazione tra i diversi player per </w:t>
      </w:r>
      <w:r w:rsidR="00B95858" w:rsidRPr="00B95858">
        <w:rPr>
          <w:rFonts w:ascii="Arial" w:hAnsi="Arial" w:cs="Arial"/>
          <w:i/>
          <w:iCs/>
          <w:sz w:val="20"/>
          <w:szCs w:val="20"/>
        </w:rPr>
        <w:t xml:space="preserve">migliorare le competenze sul mercato </w:t>
      </w:r>
      <w:r w:rsidR="00B95858">
        <w:rPr>
          <w:rFonts w:ascii="Arial" w:hAnsi="Arial" w:cs="Arial"/>
          <w:i/>
          <w:iCs/>
          <w:sz w:val="20"/>
          <w:szCs w:val="20"/>
        </w:rPr>
        <w:t xml:space="preserve">e </w:t>
      </w:r>
      <w:r w:rsidR="00150632" w:rsidRPr="00150632">
        <w:rPr>
          <w:rFonts w:ascii="Arial" w:hAnsi="Arial" w:cs="Arial"/>
          <w:i/>
          <w:iCs/>
          <w:sz w:val="20"/>
          <w:szCs w:val="20"/>
        </w:rPr>
        <w:t>costruire percorsi di formazione che rispondano alle esigenze</w:t>
      </w:r>
      <w:r w:rsidR="00150632">
        <w:rPr>
          <w:rFonts w:ascii="Arial" w:hAnsi="Arial" w:cs="Arial"/>
          <w:i/>
          <w:iCs/>
          <w:sz w:val="20"/>
          <w:szCs w:val="20"/>
        </w:rPr>
        <w:t xml:space="preserve"> delle aziende</w:t>
      </w:r>
      <w:r w:rsidR="00150632" w:rsidRPr="00150632">
        <w:rPr>
          <w:rFonts w:ascii="Arial" w:hAnsi="Arial" w:cs="Arial"/>
          <w:i/>
          <w:iCs/>
          <w:sz w:val="20"/>
          <w:szCs w:val="20"/>
        </w:rPr>
        <w:t>.</w:t>
      </w:r>
      <w:r w:rsidR="003913BF">
        <w:rPr>
          <w:rFonts w:ascii="Arial" w:hAnsi="Arial" w:cs="Arial"/>
          <w:i/>
          <w:iCs/>
          <w:sz w:val="20"/>
          <w:szCs w:val="20"/>
        </w:rPr>
        <w:t xml:space="preserve"> Siamo</w:t>
      </w:r>
      <w:r w:rsidR="00646694">
        <w:rPr>
          <w:rFonts w:ascii="Arial" w:hAnsi="Arial" w:cs="Arial"/>
          <w:i/>
          <w:iCs/>
          <w:sz w:val="20"/>
          <w:szCs w:val="20"/>
        </w:rPr>
        <w:t xml:space="preserve"> quindi</w:t>
      </w:r>
      <w:r w:rsidR="003913BF">
        <w:rPr>
          <w:rFonts w:ascii="Arial" w:hAnsi="Arial" w:cs="Arial"/>
          <w:i/>
          <w:iCs/>
          <w:sz w:val="20"/>
          <w:szCs w:val="20"/>
        </w:rPr>
        <w:t xml:space="preserve"> orgogliosi della partnership con Gruppo Grigolin, </w:t>
      </w:r>
      <w:r w:rsidR="00646694">
        <w:rPr>
          <w:rFonts w:ascii="Arial" w:hAnsi="Arial" w:cs="Arial"/>
          <w:i/>
          <w:iCs/>
          <w:sz w:val="20"/>
          <w:szCs w:val="20"/>
        </w:rPr>
        <w:t>eccellenza che comprende il valore di investire sul futuro delle persone</w:t>
      </w:r>
      <w:r w:rsidR="00150632">
        <w:rPr>
          <w:rFonts w:ascii="Arial" w:hAnsi="Arial" w:cs="Arial"/>
          <w:i/>
          <w:iCs/>
          <w:sz w:val="20"/>
          <w:szCs w:val="20"/>
        </w:rPr>
        <w:t>”</w:t>
      </w:r>
      <w:r w:rsidR="00B57F1F">
        <w:rPr>
          <w:rFonts w:ascii="Arial" w:hAnsi="Arial" w:cs="Arial"/>
          <w:i/>
          <w:iCs/>
          <w:sz w:val="20"/>
          <w:szCs w:val="20"/>
        </w:rPr>
        <w:t>.</w:t>
      </w:r>
    </w:p>
    <w:p w14:paraId="26ABCBFB" w14:textId="389D48FA" w:rsidR="00B95858" w:rsidRPr="00102D00" w:rsidRDefault="00FE0C24" w:rsidP="00992D32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02D00">
        <w:rPr>
          <w:rFonts w:ascii="Arial" w:hAnsi="Arial" w:cs="Arial"/>
          <w:i/>
          <w:iCs/>
          <w:sz w:val="20"/>
          <w:szCs w:val="20"/>
        </w:rPr>
        <w:lastRenderedPageBreak/>
        <w:t>“</w:t>
      </w:r>
      <w:proofErr w:type="gramStart"/>
      <w:r w:rsidR="0004308E" w:rsidRPr="00102D00">
        <w:rPr>
          <w:rFonts w:ascii="Arial" w:hAnsi="Arial" w:cs="Arial"/>
          <w:i/>
          <w:iCs/>
          <w:sz w:val="20"/>
          <w:szCs w:val="20"/>
        </w:rPr>
        <w:t>Il  mismatch</w:t>
      </w:r>
      <w:proofErr w:type="gramEnd"/>
      <w:r w:rsidR="0004308E" w:rsidRPr="00102D00">
        <w:rPr>
          <w:rFonts w:ascii="Arial" w:hAnsi="Arial" w:cs="Arial"/>
          <w:i/>
          <w:iCs/>
          <w:sz w:val="20"/>
          <w:szCs w:val="20"/>
        </w:rPr>
        <w:t xml:space="preserve"> tra domanda e offerta di lavoro affligge anche il comparto dell’edilizia: l’Academy consentirà di colmare questo gap, formando un bacino di figure professionali preparate a cui attingere.</w:t>
      </w:r>
      <w:r w:rsidR="00102D00">
        <w:rPr>
          <w:rFonts w:ascii="Arial" w:hAnsi="Arial" w:cs="Arial"/>
          <w:i/>
          <w:iCs/>
          <w:sz w:val="20"/>
          <w:szCs w:val="20"/>
        </w:rPr>
        <w:t xml:space="preserve"> </w:t>
      </w:r>
      <w:r w:rsidR="0004308E" w:rsidRPr="00102D00">
        <w:rPr>
          <w:rFonts w:ascii="Arial" w:hAnsi="Arial" w:cs="Arial"/>
          <w:i/>
          <w:iCs/>
          <w:sz w:val="20"/>
          <w:szCs w:val="20"/>
        </w:rPr>
        <w:t>Rappresenta inoltre una opportunità unica, e ricordiamolo gratuita, per coloro che vogliono modulare al meglio la propria preparazione e intercettare in maniera efficace le richieste di mercato</w:t>
      </w:r>
      <w:r w:rsidR="00A8390D" w:rsidRPr="00102D00">
        <w:rPr>
          <w:rFonts w:ascii="Arial" w:hAnsi="Arial" w:cs="Arial"/>
          <w:i/>
          <w:iCs/>
          <w:sz w:val="20"/>
          <w:szCs w:val="20"/>
        </w:rPr>
        <w:t xml:space="preserve"> 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- </w:t>
      </w:r>
      <w:r w:rsidR="00A13245" w:rsidRPr="00102D00">
        <w:rPr>
          <w:rFonts w:ascii="Arial" w:hAnsi="Arial" w:cs="Arial"/>
          <w:i/>
          <w:iCs/>
          <w:sz w:val="20"/>
          <w:szCs w:val="20"/>
        </w:rPr>
        <w:t>commenta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 </w:t>
      </w:r>
      <w:r w:rsidR="0006140D" w:rsidRPr="00102D00">
        <w:rPr>
          <w:rFonts w:ascii="Arial" w:hAnsi="Arial" w:cs="Arial"/>
          <w:i/>
          <w:iCs/>
          <w:sz w:val="20"/>
          <w:szCs w:val="20"/>
        </w:rPr>
        <w:t xml:space="preserve">il </w:t>
      </w:r>
      <w:r w:rsidR="00F10A5C" w:rsidRPr="00102D00">
        <w:rPr>
          <w:rFonts w:ascii="Arial" w:hAnsi="Arial" w:cs="Arial"/>
          <w:b/>
          <w:bCs/>
          <w:i/>
          <w:iCs/>
          <w:sz w:val="20"/>
          <w:szCs w:val="20"/>
        </w:rPr>
        <w:t>Gruppo Grigolin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 –</w:t>
      </w:r>
      <w:r w:rsidR="00102D00">
        <w:rPr>
          <w:rFonts w:ascii="Arial" w:hAnsi="Arial" w:cs="Arial"/>
          <w:i/>
          <w:iCs/>
          <w:sz w:val="20"/>
          <w:szCs w:val="20"/>
        </w:rPr>
        <w:t xml:space="preserve"> 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Da 60 anni, </w:t>
      </w:r>
      <w:r w:rsidR="0004308E" w:rsidRPr="00102D00">
        <w:rPr>
          <w:rFonts w:ascii="Arial" w:hAnsi="Arial" w:cs="Arial"/>
          <w:i/>
          <w:iCs/>
          <w:sz w:val="20"/>
          <w:szCs w:val="20"/>
        </w:rPr>
        <w:t xml:space="preserve">Gruppo Grigolin rappresenta 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la storia e il futuro </w:t>
      </w:r>
      <w:r w:rsidR="0004308E" w:rsidRPr="00102D00">
        <w:rPr>
          <w:rFonts w:ascii="Arial" w:hAnsi="Arial" w:cs="Arial"/>
          <w:i/>
          <w:iCs/>
          <w:sz w:val="20"/>
          <w:szCs w:val="20"/>
        </w:rPr>
        <w:t>dell’edilizia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 in Italia</w:t>
      </w:r>
      <w:r w:rsidR="002E7201" w:rsidRPr="00102D00">
        <w:rPr>
          <w:rFonts w:ascii="Arial" w:hAnsi="Arial" w:cs="Arial"/>
          <w:i/>
          <w:iCs/>
          <w:sz w:val="20"/>
          <w:szCs w:val="20"/>
        </w:rPr>
        <w:t>: lavoriamo ogni giorno per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 conservare quest</w:t>
      </w:r>
      <w:r w:rsidR="0004308E" w:rsidRPr="00102D00">
        <w:rPr>
          <w:rFonts w:ascii="Arial" w:hAnsi="Arial" w:cs="Arial"/>
          <w:i/>
          <w:iCs/>
          <w:sz w:val="20"/>
          <w:szCs w:val="20"/>
        </w:rPr>
        <w:t>a posizione di leadership e preservare il nostro</w:t>
      </w:r>
      <w:r w:rsidR="00F10A5C" w:rsidRPr="00102D00">
        <w:rPr>
          <w:rFonts w:ascii="Arial" w:hAnsi="Arial" w:cs="Arial"/>
          <w:i/>
          <w:iCs/>
          <w:sz w:val="20"/>
          <w:szCs w:val="20"/>
        </w:rPr>
        <w:t xml:space="preserve"> </w:t>
      </w:r>
      <w:r w:rsidR="002E7201" w:rsidRPr="00102D00">
        <w:rPr>
          <w:rFonts w:ascii="Arial" w:hAnsi="Arial" w:cs="Arial"/>
          <w:i/>
          <w:iCs/>
          <w:sz w:val="20"/>
          <w:szCs w:val="20"/>
        </w:rPr>
        <w:t xml:space="preserve">know </w:t>
      </w:r>
      <w:proofErr w:type="spellStart"/>
      <w:r w:rsidR="002E7201" w:rsidRPr="00102D00">
        <w:rPr>
          <w:rFonts w:ascii="Arial" w:hAnsi="Arial" w:cs="Arial"/>
          <w:i/>
          <w:iCs/>
          <w:sz w:val="20"/>
          <w:szCs w:val="20"/>
        </w:rPr>
        <w:t>how</w:t>
      </w:r>
      <w:proofErr w:type="spellEnd"/>
      <w:r w:rsidR="0004308E" w:rsidRPr="00102D00">
        <w:rPr>
          <w:rFonts w:ascii="Arial" w:hAnsi="Arial" w:cs="Arial"/>
          <w:i/>
          <w:iCs/>
          <w:sz w:val="20"/>
          <w:szCs w:val="20"/>
        </w:rPr>
        <w:t xml:space="preserve">. Siamo convinti che la formazione sia un tassello fondamentale di questo percorso e siamo </w:t>
      </w:r>
      <w:r w:rsidR="005F642C" w:rsidRPr="00102D00">
        <w:rPr>
          <w:rFonts w:ascii="Arial" w:hAnsi="Arial" w:cs="Arial"/>
          <w:i/>
          <w:iCs/>
          <w:sz w:val="20"/>
          <w:szCs w:val="20"/>
        </w:rPr>
        <w:t>soddisfatti di poterlo fare</w:t>
      </w:r>
      <w:r w:rsidR="0004308E" w:rsidRPr="00102D00">
        <w:rPr>
          <w:rFonts w:ascii="Arial" w:hAnsi="Arial" w:cs="Arial"/>
          <w:i/>
          <w:iCs/>
          <w:sz w:val="20"/>
          <w:szCs w:val="20"/>
        </w:rPr>
        <w:t xml:space="preserve"> al fianco di Gi Group”.</w:t>
      </w:r>
    </w:p>
    <w:p w14:paraId="4C58AAB8" w14:textId="229324BD" w:rsidR="00FE0C24" w:rsidRPr="006B3A6F" w:rsidRDefault="002E7201" w:rsidP="00FE0C24">
      <w:pPr>
        <w:pStyle w:val="Paragrafoelenco"/>
        <w:spacing w:after="120" w:line="360" w:lineRule="auto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 w:rsidRPr="00102D00">
        <w:rPr>
          <w:rFonts w:ascii="Arial" w:hAnsi="Arial" w:cs="Arial"/>
          <w:sz w:val="20"/>
          <w:szCs w:val="20"/>
        </w:rPr>
        <w:t xml:space="preserve">Gruppo Grigolin è tra le realtà leader a livello nazionale ed europeo nel comparto dell’edilizia e dei materiali per le costruzioni. In mano alla stessa famiglia da 60 anni, attraverso un pool di aziende- tra cui Fornaci Calce </w:t>
      </w:r>
      <w:proofErr w:type="spellStart"/>
      <w:r w:rsidRPr="00102D00">
        <w:rPr>
          <w:rFonts w:ascii="Arial" w:hAnsi="Arial" w:cs="Arial"/>
          <w:sz w:val="20"/>
          <w:szCs w:val="20"/>
        </w:rPr>
        <w:t>Grigolin</w:t>
      </w:r>
      <w:proofErr w:type="spellEnd"/>
      <w:r w:rsidRPr="00102D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02D00">
        <w:rPr>
          <w:rFonts w:ascii="Arial" w:hAnsi="Arial" w:cs="Arial"/>
          <w:sz w:val="20"/>
          <w:szCs w:val="20"/>
        </w:rPr>
        <w:t>SuperBeton</w:t>
      </w:r>
      <w:proofErr w:type="spellEnd"/>
      <w:r w:rsidRPr="00102D00">
        <w:rPr>
          <w:rFonts w:ascii="Arial" w:hAnsi="Arial" w:cs="Arial"/>
          <w:sz w:val="20"/>
          <w:szCs w:val="20"/>
        </w:rPr>
        <w:t xml:space="preserve">, Nuova Tesi System, </w:t>
      </w:r>
      <w:proofErr w:type="spellStart"/>
      <w:r w:rsidRPr="00102D00">
        <w:rPr>
          <w:rFonts w:ascii="Arial" w:hAnsi="Arial" w:cs="Arial"/>
          <w:sz w:val="20"/>
          <w:szCs w:val="20"/>
        </w:rPr>
        <w:t>Magnetti</w:t>
      </w:r>
      <w:proofErr w:type="spellEnd"/>
      <w:r w:rsidRPr="00102D00">
        <w:rPr>
          <w:rFonts w:ascii="Arial" w:hAnsi="Arial" w:cs="Arial"/>
          <w:sz w:val="20"/>
          <w:szCs w:val="20"/>
        </w:rPr>
        <w:t xml:space="preserve"> Building, </w:t>
      </w:r>
      <w:proofErr w:type="spellStart"/>
      <w:r w:rsidRPr="00102D00">
        <w:rPr>
          <w:rFonts w:ascii="Arial" w:hAnsi="Arial" w:cs="Arial"/>
          <w:sz w:val="20"/>
          <w:szCs w:val="20"/>
        </w:rPr>
        <w:t>Brussi</w:t>
      </w:r>
      <w:proofErr w:type="spellEnd"/>
      <w:r w:rsidRPr="00102D00">
        <w:rPr>
          <w:rFonts w:ascii="Arial" w:hAnsi="Arial" w:cs="Arial"/>
          <w:sz w:val="20"/>
          <w:szCs w:val="20"/>
        </w:rPr>
        <w:t xml:space="preserve"> Costruzioni- specializzate nella progettazione, nella produzione, fino alla messa in opera, il Gruppo offre prodotti innovativi e di </w:t>
      </w:r>
      <w:proofErr w:type="spellStart"/>
      <w:r w:rsidRPr="00102D00">
        <w:rPr>
          <w:rFonts w:ascii="Arial" w:hAnsi="Arial" w:cs="Arial"/>
          <w:sz w:val="20"/>
          <w:szCs w:val="20"/>
        </w:rPr>
        <w:t>qualita</w:t>
      </w:r>
      <w:proofErr w:type="spellEnd"/>
      <w:r w:rsidRPr="00102D00">
        <w:rPr>
          <w:rFonts w:ascii="Arial" w:hAnsi="Arial" w:cs="Arial"/>
          <w:sz w:val="20"/>
          <w:szCs w:val="20"/>
        </w:rPr>
        <w:t>̀, soluzioni e applicazioni integrate per la building community, garantendo una competenza a 360 gradi agli operatori di mercato. </w:t>
      </w:r>
    </w:p>
    <w:p w14:paraId="5EDFD76F" w14:textId="77777777" w:rsidR="00FE0C24" w:rsidRDefault="00FE0C24" w:rsidP="0044770A">
      <w:pPr>
        <w:rPr>
          <w:rFonts w:ascii="Arial" w:hAnsi="Arial" w:cs="Arial"/>
          <w:sz w:val="20"/>
          <w:szCs w:val="20"/>
        </w:rPr>
      </w:pPr>
    </w:p>
    <w:p w14:paraId="76F336CE" w14:textId="2EF18EEA" w:rsidR="006B3A6F" w:rsidRDefault="0044770A" w:rsidP="0044770A">
      <w:pPr>
        <w:rPr>
          <w:rFonts w:ascii="Arial" w:hAnsi="Arial" w:cs="Arial"/>
          <w:sz w:val="20"/>
          <w:szCs w:val="20"/>
        </w:rPr>
      </w:pPr>
      <w:r w:rsidRPr="00BB4A0B">
        <w:rPr>
          <w:rFonts w:ascii="Arial" w:hAnsi="Arial" w:cs="Arial"/>
          <w:sz w:val="20"/>
          <w:szCs w:val="20"/>
        </w:rPr>
        <w:t>Per maggiori informazioni e per candidarsi:</w:t>
      </w:r>
      <w:r w:rsidRPr="006B3A6F">
        <w:rPr>
          <w:rFonts w:ascii="Arial" w:hAnsi="Arial" w:cs="Arial"/>
          <w:sz w:val="20"/>
          <w:szCs w:val="20"/>
        </w:rPr>
        <w:t xml:space="preserve"> </w:t>
      </w:r>
      <w:hyperlink r:id="rId11" w:history="1">
        <w:r w:rsidR="00EF34B6">
          <w:rPr>
            <w:rStyle w:val="Collegamentoipertestuale"/>
          </w:rPr>
          <w:t>https://www.gigroup.it/formazione/i-nostri-partner/gruppo-grigolin/</w:t>
        </w:r>
      </w:hyperlink>
    </w:p>
    <w:p w14:paraId="09F3AA4A" w14:textId="77777777" w:rsidR="0044770A" w:rsidRPr="00BB4A0B" w:rsidRDefault="0044770A" w:rsidP="008F6610">
      <w:pPr>
        <w:pStyle w:val="Paragrafoelenco"/>
        <w:spacing w:after="120" w:line="360" w:lineRule="auto"/>
        <w:ind w:left="0"/>
        <w:contextualSpacing w:val="0"/>
        <w:jc w:val="both"/>
        <w:rPr>
          <w:rFonts w:ascii="Arial" w:hAnsi="Arial" w:cs="Arial"/>
          <w:iCs/>
          <w:color w:val="FF0000"/>
          <w:sz w:val="20"/>
          <w:szCs w:val="20"/>
        </w:rPr>
      </w:pPr>
    </w:p>
    <w:p w14:paraId="02DB4A57" w14:textId="341A09CA" w:rsidR="003C0DC4" w:rsidRPr="005C24F2" w:rsidRDefault="005A54F6" w:rsidP="005C24F2">
      <w:pPr>
        <w:jc w:val="center"/>
        <w:rPr>
          <w:rFonts w:ascii="Arial" w:hAnsi="Arial" w:cs="Arial"/>
          <w:color w:val="000000"/>
        </w:rPr>
        <w:sectPr w:rsidR="003C0DC4" w:rsidRPr="005C24F2" w:rsidSect="00056C01">
          <w:headerReference w:type="default" r:id="rId12"/>
          <w:type w:val="continuous"/>
          <w:pgSz w:w="11906" w:h="16838"/>
          <w:pgMar w:top="1417" w:right="1134" w:bottom="1134" w:left="1134" w:header="680" w:footer="708" w:gutter="0"/>
          <w:cols w:space="708"/>
          <w:docGrid w:linePitch="360"/>
        </w:sectPr>
      </w:pPr>
      <w:r w:rsidRPr="00E84F1A">
        <w:rPr>
          <w:rFonts w:ascii="Arial" w:hAnsi="Arial" w:cs="Arial"/>
          <w:color w:val="000000"/>
        </w:rPr>
        <w:t>***</w:t>
      </w:r>
    </w:p>
    <w:p w14:paraId="259106B2" w14:textId="77777777" w:rsidR="005C24F2" w:rsidRPr="005C24F2" w:rsidRDefault="005C24F2" w:rsidP="005C24F2">
      <w:pPr>
        <w:spacing w:after="0" w:line="360" w:lineRule="auto"/>
        <w:rPr>
          <w:rFonts w:ascii="Arial" w:hAnsi="Arial" w:cs="Arial"/>
          <w:sz w:val="16"/>
          <w:szCs w:val="16"/>
        </w:rPr>
        <w:sectPr w:rsidR="005C24F2" w:rsidRPr="005C24F2" w:rsidSect="005C24F2">
          <w:type w:val="continuous"/>
          <w:pgSz w:w="11906" w:h="16838"/>
          <w:pgMar w:top="1417" w:right="1134" w:bottom="1134" w:left="1134" w:header="680" w:footer="708" w:gutter="0"/>
          <w:cols w:space="720"/>
        </w:sectPr>
      </w:pPr>
    </w:p>
    <w:p w14:paraId="47BA94A9" w14:textId="77777777" w:rsidR="005C24F2" w:rsidRDefault="005C24F2" w:rsidP="005C24F2">
      <w:pPr>
        <w:spacing w:after="0" w:line="276" w:lineRule="auto"/>
        <w:rPr>
          <w:rFonts w:ascii="Arial" w:hAnsi="Arial" w:cs="Arial"/>
          <w:sz w:val="16"/>
          <w:szCs w:val="16"/>
        </w:rPr>
      </w:pPr>
      <w:r w:rsidRPr="005C24F2">
        <w:rPr>
          <w:rFonts w:ascii="Arial" w:hAnsi="Arial" w:cs="Arial"/>
          <w:b/>
          <w:bCs/>
          <w:sz w:val="16"/>
          <w:szCs w:val="16"/>
        </w:rPr>
        <w:t xml:space="preserve">Gi Group </w:t>
      </w:r>
      <w:r w:rsidRPr="005C24F2">
        <w:rPr>
          <w:rFonts w:ascii="Arial" w:hAnsi="Arial" w:cs="Arial"/>
          <w:sz w:val="16"/>
          <w:szCs w:val="16"/>
        </w:rPr>
        <w:t xml:space="preserve">è la società di Gi Group Holding - la prima multinazionale italiana del lavoro - che si occupa di Temporary, </w:t>
      </w:r>
      <w:proofErr w:type="spellStart"/>
      <w:r w:rsidRPr="005C24F2">
        <w:rPr>
          <w:rFonts w:ascii="Arial" w:hAnsi="Arial" w:cs="Arial"/>
          <w:sz w:val="16"/>
          <w:szCs w:val="16"/>
        </w:rPr>
        <w:t>Permanent</w:t>
      </w:r>
      <w:proofErr w:type="spellEnd"/>
      <w:r w:rsidRPr="005C24F2">
        <w:rPr>
          <w:rFonts w:ascii="Arial" w:hAnsi="Arial" w:cs="Arial"/>
          <w:sz w:val="16"/>
          <w:szCs w:val="16"/>
        </w:rPr>
        <w:t xml:space="preserve"> e Professional </w:t>
      </w:r>
      <w:proofErr w:type="spellStart"/>
      <w:r w:rsidRPr="005C24F2">
        <w:rPr>
          <w:rFonts w:ascii="Arial" w:hAnsi="Arial" w:cs="Arial"/>
          <w:sz w:val="16"/>
          <w:szCs w:val="16"/>
        </w:rPr>
        <w:t>Staffing</w:t>
      </w:r>
      <w:proofErr w:type="spellEnd"/>
      <w:r w:rsidRPr="005C24F2">
        <w:rPr>
          <w:rFonts w:ascii="Arial" w:hAnsi="Arial" w:cs="Arial"/>
          <w:sz w:val="16"/>
          <w:szCs w:val="16"/>
        </w:rPr>
        <w:t>.</w:t>
      </w:r>
    </w:p>
    <w:p w14:paraId="739F870F" w14:textId="77777777" w:rsidR="005C24F2" w:rsidRPr="005C24F2" w:rsidRDefault="005C24F2" w:rsidP="005C24F2">
      <w:pPr>
        <w:spacing w:after="0" w:line="276" w:lineRule="auto"/>
        <w:rPr>
          <w:rFonts w:ascii="Arial" w:hAnsi="Arial" w:cs="Arial"/>
          <w:sz w:val="16"/>
          <w:szCs w:val="16"/>
        </w:rPr>
      </w:pPr>
    </w:p>
    <w:p w14:paraId="5BE5E17F" w14:textId="77777777" w:rsidR="005C24F2" w:rsidRPr="005C24F2" w:rsidRDefault="005C24F2" w:rsidP="005C24F2">
      <w:pPr>
        <w:spacing w:line="276" w:lineRule="auto"/>
        <w:rPr>
          <w:rFonts w:ascii="Arial" w:hAnsi="Arial" w:cs="Arial"/>
          <w:sz w:val="16"/>
          <w:szCs w:val="16"/>
        </w:rPr>
      </w:pPr>
      <w:r w:rsidRPr="005C24F2">
        <w:rPr>
          <w:rFonts w:ascii="Arial" w:hAnsi="Arial" w:cs="Arial"/>
          <w:sz w:val="16"/>
          <w:szCs w:val="16"/>
        </w:rPr>
        <w:t xml:space="preserve">La mission del Gruppo è quella di contribuire all'evoluzione del mercato del lavoro e sottolineare il valore personale e sociale del lavoro. </w:t>
      </w:r>
    </w:p>
    <w:p w14:paraId="1D08B7A1" w14:textId="77777777" w:rsidR="005C24F2" w:rsidRPr="005C24F2" w:rsidRDefault="005C24F2" w:rsidP="005C24F2">
      <w:pPr>
        <w:spacing w:line="276" w:lineRule="auto"/>
        <w:rPr>
          <w:rFonts w:ascii="Arial" w:hAnsi="Arial" w:cs="Arial"/>
          <w:sz w:val="16"/>
          <w:szCs w:val="16"/>
        </w:rPr>
      </w:pPr>
      <w:r w:rsidRPr="005C24F2">
        <w:rPr>
          <w:rFonts w:ascii="Arial" w:hAnsi="Arial" w:cs="Arial"/>
          <w:sz w:val="16"/>
          <w:szCs w:val="16"/>
        </w:rPr>
        <w:t>Il nostro obiettivo è quello di supportare le persone nell’ingresso nel mondo del lavoro e sostenerle in ogni fase della loro carriera professionale e di essere al fianco delle aziende nella crescita delle loro realtà.</w:t>
      </w:r>
    </w:p>
    <w:p w14:paraId="727963F1" w14:textId="77777777" w:rsidR="005C24F2" w:rsidRPr="005C24F2" w:rsidRDefault="00004ADC" w:rsidP="005C24F2">
      <w:pPr>
        <w:spacing w:line="360" w:lineRule="auto"/>
        <w:rPr>
          <w:rFonts w:ascii="Arial" w:hAnsi="Arial" w:cs="Arial"/>
          <w:sz w:val="16"/>
          <w:szCs w:val="16"/>
        </w:rPr>
      </w:pPr>
      <w:hyperlink r:id="rId13" w:history="1">
        <w:r w:rsidR="005C24F2" w:rsidRPr="005C24F2">
          <w:rPr>
            <w:rStyle w:val="Collegamentoipertestuale"/>
            <w:rFonts w:ascii="Arial" w:hAnsi="Arial" w:cs="Arial"/>
            <w:sz w:val="16"/>
            <w:szCs w:val="16"/>
          </w:rPr>
          <w:t>www.gigroup.it</w:t>
        </w:r>
      </w:hyperlink>
    </w:p>
    <w:p w14:paraId="35FC0731" w14:textId="77777777" w:rsidR="005C24F2" w:rsidRPr="005C24F2" w:rsidRDefault="005C24F2" w:rsidP="005C24F2">
      <w:pPr>
        <w:spacing w:line="360" w:lineRule="auto"/>
        <w:rPr>
          <w:rFonts w:ascii="Arial" w:hAnsi="Arial" w:cs="Arial"/>
          <w:sz w:val="16"/>
          <w:szCs w:val="16"/>
          <w:lang w:val="de-DE"/>
        </w:rPr>
      </w:pPr>
    </w:p>
    <w:p w14:paraId="20ACB958" w14:textId="77777777" w:rsidR="005C24F2" w:rsidRPr="005C24F2" w:rsidRDefault="005C24F2" w:rsidP="005C24F2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5C24F2">
        <w:rPr>
          <w:rFonts w:ascii="Arial" w:hAnsi="Arial" w:cs="Arial"/>
          <w:b/>
          <w:sz w:val="16"/>
          <w:szCs w:val="16"/>
          <w:u w:val="single"/>
        </w:rPr>
        <w:t>Contatti stampa Gi Group</w:t>
      </w:r>
      <w:r w:rsidRPr="005C24F2">
        <w:rPr>
          <w:rFonts w:ascii="Arial" w:hAnsi="Arial" w:cs="Arial"/>
          <w:b/>
          <w:sz w:val="16"/>
          <w:szCs w:val="16"/>
        </w:rPr>
        <w:t xml:space="preserve">: </w:t>
      </w:r>
    </w:p>
    <w:p w14:paraId="1D4F36F1" w14:textId="77777777" w:rsidR="005C24F2" w:rsidRPr="005C24F2" w:rsidRDefault="005C24F2" w:rsidP="005C24F2">
      <w:pPr>
        <w:spacing w:line="360" w:lineRule="auto"/>
        <w:rPr>
          <w:rFonts w:ascii="Arial" w:hAnsi="Arial" w:cs="Arial"/>
          <w:b/>
          <w:sz w:val="16"/>
          <w:szCs w:val="16"/>
        </w:rPr>
      </w:pPr>
      <w:proofErr w:type="spellStart"/>
      <w:r w:rsidRPr="005C24F2">
        <w:rPr>
          <w:rFonts w:ascii="Arial" w:hAnsi="Arial" w:cs="Arial"/>
          <w:b/>
          <w:sz w:val="16"/>
          <w:szCs w:val="16"/>
        </w:rPr>
        <w:t>ecomunicare</w:t>
      </w:r>
      <w:proofErr w:type="spellEnd"/>
    </w:p>
    <w:p w14:paraId="02FB8A74" w14:textId="77777777" w:rsidR="005C24F2" w:rsidRPr="005C24F2" w:rsidRDefault="005C24F2" w:rsidP="005C24F2">
      <w:pPr>
        <w:spacing w:line="360" w:lineRule="auto"/>
        <w:rPr>
          <w:rFonts w:ascii="Arial" w:hAnsi="Arial" w:cs="Arial"/>
          <w:sz w:val="16"/>
          <w:szCs w:val="16"/>
        </w:rPr>
      </w:pPr>
      <w:r w:rsidRPr="005C24F2">
        <w:rPr>
          <w:rFonts w:ascii="Arial" w:hAnsi="Arial" w:cs="Arial"/>
          <w:sz w:val="16"/>
          <w:szCs w:val="16"/>
        </w:rPr>
        <w:t>Valeria Gelosa</w:t>
      </w:r>
      <w:r w:rsidRPr="005C24F2">
        <w:rPr>
          <w:rFonts w:ascii="Arial" w:hAnsi="Arial" w:cs="Arial"/>
          <w:sz w:val="16"/>
          <w:szCs w:val="16"/>
        </w:rPr>
        <w:tab/>
      </w:r>
      <w:hyperlink r:id="rId14" w:history="1">
        <w:r w:rsidRPr="005C24F2">
          <w:rPr>
            <w:rStyle w:val="Collegamentoipertestuale"/>
            <w:rFonts w:ascii="Arial" w:hAnsi="Arial" w:cs="Arial"/>
            <w:sz w:val="16"/>
            <w:szCs w:val="16"/>
          </w:rPr>
          <w:t>valeria.gelosa@ecomunicare.com</w:t>
        </w:r>
      </w:hyperlink>
      <w:r w:rsidRPr="005C24F2">
        <w:rPr>
          <w:rFonts w:ascii="Arial" w:hAnsi="Arial" w:cs="Arial"/>
          <w:sz w:val="16"/>
          <w:szCs w:val="16"/>
        </w:rPr>
        <w:t xml:space="preserve"> </w:t>
      </w:r>
      <w:r w:rsidRPr="005C24F2">
        <w:rPr>
          <w:rFonts w:ascii="Arial" w:hAnsi="Arial" w:cs="Arial"/>
          <w:sz w:val="16"/>
          <w:szCs w:val="16"/>
        </w:rPr>
        <w:tab/>
        <w:t>335 6312782</w:t>
      </w:r>
    </w:p>
    <w:p w14:paraId="06FB41E3" w14:textId="77777777" w:rsidR="005C24F2" w:rsidRPr="005C24F2" w:rsidRDefault="005C24F2" w:rsidP="005C24F2">
      <w:pPr>
        <w:spacing w:line="360" w:lineRule="auto"/>
        <w:rPr>
          <w:rFonts w:ascii="Arial" w:hAnsi="Arial" w:cs="Arial"/>
          <w:sz w:val="16"/>
          <w:szCs w:val="16"/>
        </w:rPr>
      </w:pPr>
      <w:r w:rsidRPr="005C24F2">
        <w:rPr>
          <w:rFonts w:ascii="Arial" w:hAnsi="Arial" w:cs="Arial"/>
          <w:sz w:val="16"/>
          <w:szCs w:val="16"/>
        </w:rPr>
        <w:t>Valentina Drago</w:t>
      </w:r>
      <w:r w:rsidRPr="005C24F2">
        <w:rPr>
          <w:rFonts w:ascii="Arial" w:hAnsi="Arial" w:cs="Arial"/>
          <w:sz w:val="16"/>
          <w:szCs w:val="16"/>
        </w:rPr>
        <w:tab/>
      </w:r>
      <w:hyperlink r:id="rId15" w:history="1">
        <w:r w:rsidRPr="005C24F2">
          <w:rPr>
            <w:rStyle w:val="Collegamentoipertestuale"/>
            <w:rFonts w:ascii="Arial" w:hAnsi="Arial" w:cs="Arial"/>
            <w:sz w:val="16"/>
            <w:szCs w:val="16"/>
          </w:rPr>
          <w:t>valentina.drago@ecomunicare.com</w:t>
        </w:r>
      </w:hyperlink>
      <w:r w:rsidRPr="005C24F2">
        <w:rPr>
          <w:rFonts w:ascii="Arial" w:hAnsi="Arial" w:cs="Arial"/>
          <w:sz w:val="16"/>
          <w:szCs w:val="16"/>
        </w:rPr>
        <w:tab/>
        <w:t>345 0360050</w:t>
      </w:r>
    </w:p>
    <w:p w14:paraId="701B485A" w14:textId="73F4F509" w:rsidR="005C24F2" w:rsidRPr="005C24F2" w:rsidRDefault="005C24F2" w:rsidP="005C24F2">
      <w:pPr>
        <w:spacing w:line="360" w:lineRule="auto"/>
        <w:rPr>
          <w:rFonts w:ascii="Arial" w:hAnsi="Arial" w:cs="Arial"/>
          <w:sz w:val="16"/>
          <w:szCs w:val="16"/>
        </w:rPr>
      </w:pPr>
      <w:r w:rsidRPr="005C24F2">
        <w:rPr>
          <w:rFonts w:ascii="Arial" w:hAnsi="Arial" w:cs="Arial"/>
          <w:sz w:val="16"/>
          <w:szCs w:val="16"/>
        </w:rPr>
        <w:t>Sara Agnelli</w:t>
      </w:r>
      <w:r w:rsidRPr="005C24F2">
        <w:rPr>
          <w:rFonts w:ascii="Arial" w:hAnsi="Arial" w:cs="Arial"/>
          <w:sz w:val="16"/>
          <w:szCs w:val="16"/>
        </w:rPr>
        <w:tab/>
      </w:r>
      <w:hyperlink r:id="rId16" w:history="1">
        <w:r w:rsidRPr="005C24F2">
          <w:rPr>
            <w:rStyle w:val="Collegamentoipertestuale"/>
            <w:rFonts w:ascii="Arial" w:hAnsi="Arial" w:cs="Arial"/>
            <w:sz w:val="16"/>
            <w:szCs w:val="16"/>
          </w:rPr>
          <w:t>sara.agnelli@ecomunicare.com</w:t>
        </w:r>
      </w:hyperlink>
      <w:r w:rsidRPr="005C24F2">
        <w:rPr>
          <w:rFonts w:ascii="Arial" w:hAnsi="Arial" w:cs="Arial"/>
          <w:sz w:val="16"/>
          <w:szCs w:val="16"/>
        </w:rPr>
        <w:tab/>
        <w:t>340 6058321</w:t>
      </w:r>
    </w:p>
    <w:p w14:paraId="61B39FF1" w14:textId="77777777" w:rsidR="005C24F2" w:rsidRPr="005C24F2" w:rsidRDefault="005C24F2" w:rsidP="005C24F2">
      <w:pPr>
        <w:spacing w:line="360" w:lineRule="auto"/>
        <w:rPr>
          <w:rFonts w:ascii="Arial" w:hAnsi="Arial" w:cs="Arial"/>
          <w:sz w:val="16"/>
          <w:szCs w:val="16"/>
        </w:rPr>
        <w:sectPr w:rsidR="005C24F2" w:rsidRPr="005C24F2">
          <w:type w:val="continuous"/>
          <w:pgSz w:w="11906" w:h="16838"/>
          <w:pgMar w:top="1417" w:right="1134" w:bottom="1134" w:left="1134" w:header="708" w:footer="708" w:gutter="0"/>
          <w:cols w:space="720"/>
        </w:sectPr>
      </w:pPr>
    </w:p>
    <w:p w14:paraId="430BC9D3" w14:textId="692F0A3F" w:rsidR="005C24F2" w:rsidRPr="005C24F2" w:rsidRDefault="005C24F2" w:rsidP="005C24F2">
      <w:pPr>
        <w:spacing w:line="360" w:lineRule="auto"/>
        <w:rPr>
          <w:rFonts w:ascii="Arial" w:hAnsi="Arial" w:cs="Arial"/>
          <w:sz w:val="16"/>
          <w:szCs w:val="16"/>
        </w:rPr>
      </w:pPr>
      <w:r w:rsidRPr="005C24F2">
        <w:rPr>
          <w:rFonts w:ascii="Arial" w:hAnsi="Arial" w:cs="Arial"/>
          <w:sz w:val="16"/>
          <w:szCs w:val="16"/>
        </w:rPr>
        <w:t>Marcello Villa</w:t>
      </w:r>
      <w:r w:rsidRPr="005C24F2">
        <w:rPr>
          <w:rFonts w:ascii="Arial" w:hAnsi="Arial" w:cs="Arial"/>
          <w:sz w:val="16"/>
          <w:szCs w:val="16"/>
        </w:rPr>
        <w:tab/>
      </w:r>
      <w:hyperlink r:id="rId17" w:history="1">
        <w:r w:rsidRPr="005C24F2">
          <w:rPr>
            <w:rStyle w:val="Collegamentoipertestuale"/>
            <w:rFonts w:ascii="Arial" w:hAnsi="Arial" w:cs="Arial"/>
            <w:sz w:val="16"/>
            <w:szCs w:val="16"/>
          </w:rPr>
          <w:t>marcello.villa@ecomunicare.com</w:t>
        </w:r>
      </w:hyperlink>
      <w:r w:rsidRPr="005C24F2">
        <w:rPr>
          <w:rFonts w:ascii="Arial" w:hAnsi="Arial" w:cs="Arial"/>
          <w:sz w:val="16"/>
          <w:szCs w:val="16"/>
        </w:rPr>
        <w:t xml:space="preserve">           333 8195515</w:t>
      </w:r>
    </w:p>
    <w:p w14:paraId="364A855C" w14:textId="77777777" w:rsidR="005C24F2" w:rsidRPr="005C24F2" w:rsidRDefault="005C24F2" w:rsidP="005C24F2">
      <w:pPr>
        <w:spacing w:line="360" w:lineRule="auto"/>
        <w:rPr>
          <w:rFonts w:ascii="Arial" w:hAnsi="Arial" w:cs="Arial"/>
          <w:sz w:val="16"/>
          <w:szCs w:val="16"/>
        </w:rPr>
        <w:sectPr w:rsidR="005C24F2" w:rsidRPr="005C24F2">
          <w:type w:val="continuous"/>
          <w:pgSz w:w="11906" w:h="16838"/>
          <w:pgMar w:top="1417" w:right="1134" w:bottom="1134" w:left="1134" w:header="708" w:footer="708" w:gutter="0"/>
          <w:cols w:space="720"/>
        </w:sectPr>
      </w:pPr>
    </w:p>
    <w:p w14:paraId="4CDC629F" w14:textId="77777777" w:rsidR="003C0DC4" w:rsidRDefault="003C0DC4" w:rsidP="003C0DC4">
      <w:pPr>
        <w:spacing w:line="360" w:lineRule="auto"/>
        <w:rPr>
          <w:rFonts w:ascii="Arial" w:eastAsia="Times New Roman" w:hAnsi="Arial" w:cs="Arial"/>
          <w:color w:val="333333"/>
          <w:lang w:eastAsia="it-IT"/>
        </w:rPr>
        <w:sectPr w:rsidR="003C0DC4" w:rsidSect="003C0DC4"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bookmarkEnd w:id="1"/>
    <w:p w14:paraId="6930A48E" w14:textId="42658CEE" w:rsidR="008F66BA" w:rsidRDefault="008F66BA" w:rsidP="003C0DC4">
      <w:pPr>
        <w:spacing w:line="360" w:lineRule="auto"/>
        <w:rPr>
          <w:rFonts w:ascii="Arial" w:eastAsia="Times New Roman" w:hAnsi="Arial" w:cs="Arial"/>
          <w:color w:val="333333"/>
          <w:lang w:eastAsia="it-IT"/>
        </w:rPr>
      </w:pPr>
    </w:p>
    <w:sectPr w:rsidR="008F66BA" w:rsidSect="003C0DC4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3DB22" w14:textId="77777777" w:rsidR="000F25C4" w:rsidRDefault="000F25C4" w:rsidP="004B4D7F">
      <w:pPr>
        <w:spacing w:after="0" w:line="240" w:lineRule="auto"/>
      </w:pPr>
      <w:r>
        <w:separator/>
      </w:r>
    </w:p>
  </w:endnote>
  <w:endnote w:type="continuationSeparator" w:id="0">
    <w:p w14:paraId="2E23C10B" w14:textId="77777777" w:rsidR="000F25C4" w:rsidRDefault="000F25C4" w:rsidP="004B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8F8BF" w14:textId="77777777" w:rsidR="000F25C4" w:rsidRDefault="000F25C4" w:rsidP="004B4D7F">
      <w:pPr>
        <w:spacing w:after="0" w:line="240" w:lineRule="auto"/>
      </w:pPr>
      <w:bookmarkStart w:id="0" w:name="_Hlk78899009"/>
      <w:bookmarkEnd w:id="0"/>
      <w:r>
        <w:separator/>
      </w:r>
    </w:p>
  </w:footnote>
  <w:footnote w:type="continuationSeparator" w:id="0">
    <w:p w14:paraId="4940B12E" w14:textId="77777777" w:rsidR="000F25C4" w:rsidRDefault="000F25C4" w:rsidP="004B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1A849" w14:textId="2E971E22" w:rsidR="004B4D7F" w:rsidRDefault="001C541A">
    <w:pPr>
      <w:pStyle w:val="Intestazione"/>
    </w:pPr>
    <w:r w:rsidRPr="001C541A">
      <w:rPr>
        <w:noProof/>
      </w:rPr>
      <w:drawing>
        <wp:anchor distT="0" distB="0" distL="114300" distR="114300" simplePos="0" relativeHeight="251660288" behindDoc="0" locked="0" layoutInCell="1" allowOverlap="1" wp14:anchorId="497A3B40" wp14:editId="269A1BC1">
          <wp:simplePos x="0" y="0"/>
          <wp:positionH relativeFrom="margin">
            <wp:posOffset>5314950</wp:posOffset>
          </wp:positionH>
          <wp:positionV relativeFrom="margin">
            <wp:posOffset>-1229360</wp:posOffset>
          </wp:positionV>
          <wp:extent cx="922020" cy="865505"/>
          <wp:effectExtent l="0" t="0" r="0" b="0"/>
          <wp:wrapSquare wrapText="bothSides"/>
          <wp:docPr id="454044223" name="Immagine 1" descr="Immagine che contiene logo, Carattere, Elementi grafici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4044223" name="Immagine 1" descr="Immagine che contiene logo, Carattere, Elementi grafici, simbol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8655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1582" w:rsidRPr="00E84F1A">
      <w:rPr>
        <w:rFonts w:ascii="Arial" w:hAnsi="Arial" w:cs="Arial"/>
        <w:b/>
        <w:bCs/>
        <w:noProof/>
        <w:kern w:val="32"/>
        <w:u w:val="single"/>
        <w:lang w:eastAsia="zh-CN"/>
      </w:rPr>
      <w:drawing>
        <wp:anchor distT="0" distB="0" distL="114300" distR="114300" simplePos="0" relativeHeight="251659264" behindDoc="0" locked="0" layoutInCell="1" allowOverlap="1" wp14:anchorId="5C8C65EE" wp14:editId="1AF5FF22">
          <wp:simplePos x="0" y="0"/>
          <wp:positionH relativeFrom="margin">
            <wp:posOffset>-131445</wp:posOffset>
          </wp:positionH>
          <wp:positionV relativeFrom="paragraph">
            <wp:posOffset>170180</wp:posOffset>
          </wp:positionV>
          <wp:extent cx="1732915" cy="528320"/>
          <wp:effectExtent l="0" t="0" r="635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064" b="19451"/>
                  <a:stretch/>
                </pic:blipFill>
                <pic:spPr bwMode="auto">
                  <a:xfrm>
                    <a:off x="0" y="0"/>
                    <a:ext cx="1732915" cy="5283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1384DB6" w14:textId="4AE782F0" w:rsidR="004B4D7F" w:rsidRDefault="004B4D7F" w:rsidP="006C24F3">
    <w:pPr>
      <w:pStyle w:val="Intestazione"/>
      <w:jc w:val="right"/>
    </w:pPr>
  </w:p>
  <w:p w14:paraId="35C8680C" w14:textId="57A57BA2" w:rsidR="004B4D7F" w:rsidRDefault="004B4D7F" w:rsidP="00F67D94">
    <w:pPr>
      <w:pStyle w:val="Intestazione"/>
      <w:jc w:val="right"/>
    </w:pPr>
  </w:p>
  <w:p w14:paraId="0C272BBA" w14:textId="29C95523" w:rsidR="00F67D94" w:rsidRDefault="00F67D94" w:rsidP="00F67D94">
    <w:pPr>
      <w:pStyle w:val="Intestazione"/>
      <w:jc w:val="right"/>
    </w:pPr>
  </w:p>
  <w:p w14:paraId="61FD3DA4" w14:textId="77777777" w:rsidR="001C541A" w:rsidRDefault="001C541A" w:rsidP="00F67D94">
    <w:pPr>
      <w:pStyle w:val="Intestazione"/>
      <w:jc w:val="right"/>
    </w:pPr>
  </w:p>
  <w:p w14:paraId="57ABF3AC" w14:textId="77777777" w:rsidR="001C541A" w:rsidRDefault="001C541A" w:rsidP="00F67D94">
    <w:pPr>
      <w:pStyle w:val="Intestazione"/>
      <w:jc w:val="right"/>
    </w:pPr>
  </w:p>
  <w:p w14:paraId="4CA5A628" w14:textId="77777777" w:rsidR="001C541A" w:rsidRDefault="001C541A" w:rsidP="00F67D94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60B13"/>
    <w:multiLevelType w:val="hybridMultilevel"/>
    <w:tmpl w:val="124AF2E4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B364E5"/>
    <w:multiLevelType w:val="hybridMultilevel"/>
    <w:tmpl w:val="E432F6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1B0DDB"/>
    <w:multiLevelType w:val="hybridMultilevel"/>
    <w:tmpl w:val="3000B8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7E30D9"/>
    <w:multiLevelType w:val="hybridMultilevel"/>
    <w:tmpl w:val="65C0E5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A3D69"/>
    <w:multiLevelType w:val="hybridMultilevel"/>
    <w:tmpl w:val="39A60750"/>
    <w:styleLink w:val="Puntoelenco1"/>
    <w:lvl w:ilvl="0" w:tplc="D6C0105C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FC5CF78E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CDEEAB70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0DACFB0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401CC5DC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0630C8C2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3CDAFBAC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98B26F06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A64AFC18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5" w15:restartNumberingAfterBreak="0">
    <w:nsid w:val="480A72C5"/>
    <w:multiLevelType w:val="hybridMultilevel"/>
    <w:tmpl w:val="D6563696"/>
    <w:lvl w:ilvl="0" w:tplc="F58490A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903F03"/>
    <w:multiLevelType w:val="multilevel"/>
    <w:tmpl w:val="4B929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F41EF1"/>
    <w:multiLevelType w:val="hybridMultilevel"/>
    <w:tmpl w:val="78A84A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50871"/>
    <w:multiLevelType w:val="hybridMultilevel"/>
    <w:tmpl w:val="C90090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AB29C6"/>
    <w:multiLevelType w:val="hybridMultilevel"/>
    <w:tmpl w:val="39A60750"/>
    <w:numStyleLink w:val="Puntoelenco1"/>
  </w:abstractNum>
  <w:abstractNum w:abstractNumId="10" w15:restartNumberingAfterBreak="0">
    <w:nsid w:val="7EC0634C"/>
    <w:multiLevelType w:val="hybridMultilevel"/>
    <w:tmpl w:val="58E831E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C1"/>
    <w:rsid w:val="00001CE1"/>
    <w:rsid w:val="00004ADC"/>
    <w:rsid w:val="00006C1E"/>
    <w:rsid w:val="00006E7A"/>
    <w:rsid w:val="00007460"/>
    <w:rsid w:val="00026CA8"/>
    <w:rsid w:val="000354AC"/>
    <w:rsid w:val="0004308E"/>
    <w:rsid w:val="000474C2"/>
    <w:rsid w:val="000523EB"/>
    <w:rsid w:val="00056C01"/>
    <w:rsid w:val="0006140D"/>
    <w:rsid w:val="00063954"/>
    <w:rsid w:val="00065843"/>
    <w:rsid w:val="00066E8A"/>
    <w:rsid w:val="00070D35"/>
    <w:rsid w:val="00073FF2"/>
    <w:rsid w:val="00076F26"/>
    <w:rsid w:val="0007716D"/>
    <w:rsid w:val="00077F91"/>
    <w:rsid w:val="00081C3A"/>
    <w:rsid w:val="000906F8"/>
    <w:rsid w:val="000A1229"/>
    <w:rsid w:val="000A19E9"/>
    <w:rsid w:val="000B3568"/>
    <w:rsid w:val="000B432E"/>
    <w:rsid w:val="000C16A9"/>
    <w:rsid w:val="000C696B"/>
    <w:rsid w:val="000D0E21"/>
    <w:rsid w:val="000D769E"/>
    <w:rsid w:val="000D7B56"/>
    <w:rsid w:val="000F25C4"/>
    <w:rsid w:val="000F3B4E"/>
    <w:rsid w:val="000F558B"/>
    <w:rsid w:val="00102D00"/>
    <w:rsid w:val="00105569"/>
    <w:rsid w:val="00150632"/>
    <w:rsid w:val="00157E2F"/>
    <w:rsid w:val="00171154"/>
    <w:rsid w:val="00174974"/>
    <w:rsid w:val="00177008"/>
    <w:rsid w:val="00190D2E"/>
    <w:rsid w:val="00192337"/>
    <w:rsid w:val="001A69D3"/>
    <w:rsid w:val="001B5E13"/>
    <w:rsid w:val="001C541A"/>
    <w:rsid w:val="001F2190"/>
    <w:rsid w:val="001F4DC5"/>
    <w:rsid w:val="0021015A"/>
    <w:rsid w:val="002124B5"/>
    <w:rsid w:val="0023110A"/>
    <w:rsid w:val="00233CB7"/>
    <w:rsid w:val="00245493"/>
    <w:rsid w:val="00252CA6"/>
    <w:rsid w:val="002541E5"/>
    <w:rsid w:val="00255299"/>
    <w:rsid w:val="002720A7"/>
    <w:rsid w:val="002810E8"/>
    <w:rsid w:val="00293B07"/>
    <w:rsid w:val="00296D55"/>
    <w:rsid w:val="002975CC"/>
    <w:rsid w:val="002A00CD"/>
    <w:rsid w:val="002A2D77"/>
    <w:rsid w:val="002A5B5B"/>
    <w:rsid w:val="002D12B6"/>
    <w:rsid w:val="002D25D8"/>
    <w:rsid w:val="002E0B94"/>
    <w:rsid w:val="002E25E7"/>
    <w:rsid w:val="002E3FE1"/>
    <w:rsid w:val="002E7082"/>
    <w:rsid w:val="002E7201"/>
    <w:rsid w:val="002F480F"/>
    <w:rsid w:val="002F6153"/>
    <w:rsid w:val="00306E58"/>
    <w:rsid w:val="00307812"/>
    <w:rsid w:val="003263AE"/>
    <w:rsid w:val="00341A15"/>
    <w:rsid w:val="00345827"/>
    <w:rsid w:val="0036177D"/>
    <w:rsid w:val="00376395"/>
    <w:rsid w:val="003768BC"/>
    <w:rsid w:val="00377D37"/>
    <w:rsid w:val="0038119E"/>
    <w:rsid w:val="00387DE4"/>
    <w:rsid w:val="003908EC"/>
    <w:rsid w:val="003913BF"/>
    <w:rsid w:val="003974E9"/>
    <w:rsid w:val="003A3140"/>
    <w:rsid w:val="003A4E67"/>
    <w:rsid w:val="003A5EDB"/>
    <w:rsid w:val="003A7A0B"/>
    <w:rsid w:val="003B5874"/>
    <w:rsid w:val="003C08FA"/>
    <w:rsid w:val="003C0DC4"/>
    <w:rsid w:val="003C2671"/>
    <w:rsid w:val="003C40E3"/>
    <w:rsid w:val="00402FDC"/>
    <w:rsid w:val="00406800"/>
    <w:rsid w:val="00417CDA"/>
    <w:rsid w:val="00430399"/>
    <w:rsid w:val="0043408E"/>
    <w:rsid w:val="0044770A"/>
    <w:rsid w:val="004543A3"/>
    <w:rsid w:val="004746E5"/>
    <w:rsid w:val="00476939"/>
    <w:rsid w:val="00497682"/>
    <w:rsid w:val="004B4D7F"/>
    <w:rsid w:val="004B78C0"/>
    <w:rsid w:val="004C0276"/>
    <w:rsid w:val="004C4C1A"/>
    <w:rsid w:val="004D486E"/>
    <w:rsid w:val="004E1DE9"/>
    <w:rsid w:val="004F26E2"/>
    <w:rsid w:val="004F7852"/>
    <w:rsid w:val="00505287"/>
    <w:rsid w:val="00525477"/>
    <w:rsid w:val="00525CC3"/>
    <w:rsid w:val="005301A8"/>
    <w:rsid w:val="00534357"/>
    <w:rsid w:val="00541A21"/>
    <w:rsid w:val="005461A6"/>
    <w:rsid w:val="005615FD"/>
    <w:rsid w:val="00570BAB"/>
    <w:rsid w:val="00581D3C"/>
    <w:rsid w:val="005A54F6"/>
    <w:rsid w:val="005B2463"/>
    <w:rsid w:val="005C0B15"/>
    <w:rsid w:val="005C24F2"/>
    <w:rsid w:val="005C2903"/>
    <w:rsid w:val="005C2D40"/>
    <w:rsid w:val="005C3E03"/>
    <w:rsid w:val="005C6D92"/>
    <w:rsid w:val="005F4A3B"/>
    <w:rsid w:val="005F642C"/>
    <w:rsid w:val="006046DE"/>
    <w:rsid w:val="006150AE"/>
    <w:rsid w:val="00645C53"/>
    <w:rsid w:val="00646694"/>
    <w:rsid w:val="00646700"/>
    <w:rsid w:val="00646E40"/>
    <w:rsid w:val="00651359"/>
    <w:rsid w:val="006522A3"/>
    <w:rsid w:val="00653AD8"/>
    <w:rsid w:val="006734C1"/>
    <w:rsid w:val="0068332B"/>
    <w:rsid w:val="006A047D"/>
    <w:rsid w:val="006A7120"/>
    <w:rsid w:val="006B3A6F"/>
    <w:rsid w:val="006C24F3"/>
    <w:rsid w:val="006D2242"/>
    <w:rsid w:val="006D40CC"/>
    <w:rsid w:val="006F5CBF"/>
    <w:rsid w:val="006F659C"/>
    <w:rsid w:val="00703C96"/>
    <w:rsid w:val="00711F55"/>
    <w:rsid w:val="00713EA6"/>
    <w:rsid w:val="00716BDD"/>
    <w:rsid w:val="00722C51"/>
    <w:rsid w:val="00725257"/>
    <w:rsid w:val="007356DF"/>
    <w:rsid w:val="00736CFB"/>
    <w:rsid w:val="00753604"/>
    <w:rsid w:val="0076061B"/>
    <w:rsid w:val="00777051"/>
    <w:rsid w:val="00786A41"/>
    <w:rsid w:val="007939C0"/>
    <w:rsid w:val="00793B96"/>
    <w:rsid w:val="007949D3"/>
    <w:rsid w:val="007A4CAB"/>
    <w:rsid w:val="007B601E"/>
    <w:rsid w:val="007C051A"/>
    <w:rsid w:val="007C76D0"/>
    <w:rsid w:val="007D72FE"/>
    <w:rsid w:val="007E0B80"/>
    <w:rsid w:val="007E50EB"/>
    <w:rsid w:val="007F5A19"/>
    <w:rsid w:val="008022A6"/>
    <w:rsid w:val="00811C36"/>
    <w:rsid w:val="0082642A"/>
    <w:rsid w:val="00844084"/>
    <w:rsid w:val="008605BF"/>
    <w:rsid w:val="00871117"/>
    <w:rsid w:val="00883531"/>
    <w:rsid w:val="00885CCB"/>
    <w:rsid w:val="0089146A"/>
    <w:rsid w:val="00891ECB"/>
    <w:rsid w:val="00895C8B"/>
    <w:rsid w:val="008A5B70"/>
    <w:rsid w:val="008A7D59"/>
    <w:rsid w:val="008C7941"/>
    <w:rsid w:val="008D476F"/>
    <w:rsid w:val="008D480E"/>
    <w:rsid w:val="008F5465"/>
    <w:rsid w:val="008F6610"/>
    <w:rsid w:val="008F66BA"/>
    <w:rsid w:val="00900496"/>
    <w:rsid w:val="009045C4"/>
    <w:rsid w:val="00917965"/>
    <w:rsid w:val="00922B8C"/>
    <w:rsid w:val="00930858"/>
    <w:rsid w:val="009437A4"/>
    <w:rsid w:val="00962C95"/>
    <w:rsid w:val="009729BE"/>
    <w:rsid w:val="00973D4F"/>
    <w:rsid w:val="00977FD8"/>
    <w:rsid w:val="00981AEB"/>
    <w:rsid w:val="009878FD"/>
    <w:rsid w:val="00987B85"/>
    <w:rsid w:val="00990061"/>
    <w:rsid w:val="0099047E"/>
    <w:rsid w:val="00992D32"/>
    <w:rsid w:val="009B20C1"/>
    <w:rsid w:val="009B52D8"/>
    <w:rsid w:val="009B654D"/>
    <w:rsid w:val="009B6C32"/>
    <w:rsid w:val="009B6CA9"/>
    <w:rsid w:val="009C065C"/>
    <w:rsid w:val="009C72C5"/>
    <w:rsid w:val="009D2901"/>
    <w:rsid w:val="009E02AF"/>
    <w:rsid w:val="009E3AC0"/>
    <w:rsid w:val="009E7601"/>
    <w:rsid w:val="009F258E"/>
    <w:rsid w:val="00A03B94"/>
    <w:rsid w:val="00A13245"/>
    <w:rsid w:val="00A41D30"/>
    <w:rsid w:val="00A464B4"/>
    <w:rsid w:val="00A54E02"/>
    <w:rsid w:val="00A67605"/>
    <w:rsid w:val="00A72D88"/>
    <w:rsid w:val="00A7475C"/>
    <w:rsid w:val="00A8390D"/>
    <w:rsid w:val="00A86143"/>
    <w:rsid w:val="00A86A38"/>
    <w:rsid w:val="00AA072C"/>
    <w:rsid w:val="00AA5F09"/>
    <w:rsid w:val="00AD0652"/>
    <w:rsid w:val="00AD6C08"/>
    <w:rsid w:val="00AD7311"/>
    <w:rsid w:val="00AE2950"/>
    <w:rsid w:val="00B06803"/>
    <w:rsid w:val="00B0680A"/>
    <w:rsid w:val="00B21124"/>
    <w:rsid w:val="00B25275"/>
    <w:rsid w:val="00B314CB"/>
    <w:rsid w:val="00B40388"/>
    <w:rsid w:val="00B57F1F"/>
    <w:rsid w:val="00B73952"/>
    <w:rsid w:val="00B7658F"/>
    <w:rsid w:val="00B91431"/>
    <w:rsid w:val="00B95858"/>
    <w:rsid w:val="00B961EA"/>
    <w:rsid w:val="00BA11C7"/>
    <w:rsid w:val="00BB3250"/>
    <w:rsid w:val="00BB4374"/>
    <w:rsid w:val="00BB4A0B"/>
    <w:rsid w:val="00BC7538"/>
    <w:rsid w:val="00BD0450"/>
    <w:rsid w:val="00BE08E0"/>
    <w:rsid w:val="00BE3266"/>
    <w:rsid w:val="00BF24F5"/>
    <w:rsid w:val="00C1227E"/>
    <w:rsid w:val="00C14A70"/>
    <w:rsid w:val="00C16AE7"/>
    <w:rsid w:val="00C27D2F"/>
    <w:rsid w:val="00C31582"/>
    <w:rsid w:val="00C40862"/>
    <w:rsid w:val="00C54413"/>
    <w:rsid w:val="00C55EC8"/>
    <w:rsid w:val="00C604DE"/>
    <w:rsid w:val="00C60E00"/>
    <w:rsid w:val="00C63599"/>
    <w:rsid w:val="00C63C9D"/>
    <w:rsid w:val="00C64ECF"/>
    <w:rsid w:val="00C65B27"/>
    <w:rsid w:val="00C72FD9"/>
    <w:rsid w:val="00C73710"/>
    <w:rsid w:val="00C84080"/>
    <w:rsid w:val="00C849F7"/>
    <w:rsid w:val="00C90641"/>
    <w:rsid w:val="00C907C9"/>
    <w:rsid w:val="00C94F50"/>
    <w:rsid w:val="00CA69D4"/>
    <w:rsid w:val="00CA72F1"/>
    <w:rsid w:val="00CA73DD"/>
    <w:rsid w:val="00CC3468"/>
    <w:rsid w:val="00CE5764"/>
    <w:rsid w:val="00CF18BB"/>
    <w:rsid w:val="00D119FA"/>
    <w:rsid w:val="00D22E38"/>
    <w:rsid w:val="00D27469"/>
    <w:rsid w:val="00D3156C"/>
    <w:rsid w:val="00D7007B"/>
    <w:rsid w:val="00D853CF"/>
    <w:rsid w:val="00D9345F"/>
    <w:rsid w:val="00DA567A"/>
    <w:rsid w:val="00DB7CF5"/>
    <w:rsid w:val="00DC35D9"/>
    <w:rsid w:val="00DD4DAD"/>
    <w:rsid w:val="00DD5572"/>
    <w:rsid w:val="00E0529E"/>
    <w:rsid w:val="00E10546"/>
    <w:rsid w:val="00E12F9C"/>
    <w:rsid w:val="00E16FEB"/>
    <w:rsid w:val="00E237C7"/>
    <w:rsid w:val="00E34C15"/>
    <w:rsid w:val="00E408D2"/>
    <w:rsid w:val="00E40E9E"/>
    <w:rsid w:val="00E43CB6"/>
    <w:rsid w:val="00E441C1"/>
    <w:rsid w:val="00E47798"/>
    <w:rsid w:val="00E50ADD"/>
    <w:rsid w:val="00E67C8E"/>
    <w:rsid w:val="00E75F3D"/>
    <w:rsid w:val="00E8590F"/>
    <w:rsid w:val="00E860A1"/>
    <w:rsid w:val="00E90850"/>
    <w:rsid w:val="00EA5146"/>
    <w:rsid w:val="00EB4DB5"/>
    <w:rsid w:val="00EC6AE2"/>
    <w:rsid w:val="00ED6146"/>
    <w:rsid w:val="00EE73E0"/>
    <w:rsid w:val="00EF30AC"/>
    <w:rsid w:val="00EF34B6"/>
    <w:rsid w:val="00EF5484"/>
    <w:rsid w:val="00F05731"/>
    <w:rsid w:val="00F10A5C"/>
    <w:rsid w:val="00F15E1B"/>
    <w:rsid w:val="00F21C0A"/>
    <w:rsid w:val="00F255C8"/>
    <w:rsid w:val="00F312FA"/>
    <w:rsid w:val="00F34E98"/>
    <w:rsid w:val="00F52AD2"/>
    <w:rsid w:val="00F5300D"/>
    <w:rsid w:val="00F67D94"/>
    <w:rsid w:val="00F70918"/>
    <w:rsid w:val="00F76712"/>
    <w:rsid w:val="00F77438"/>
    <w:rsid w:val="00FA6FA2"/>
    <w:rsid w:val="00FB32CF"/>
    <w:rsid w:val="00FB4B1F"/>
    <w:rsid w:val="00FC504B"/>
    <w:rsid w:val="00FD0A6B"/>
    <w:rsid w:val="00FE0C24"/>
    <w:rsid w:val="00FE7FFE"/>
    <w:rsid w:val="00FF251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AAD64"/>
  <w15:chartTrackingRefBased/>
  <w15:docId w15:val="{5EE3DD2E-E05E-4CD4-BCA7-366CA1F27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441C1"/>
    <w:rPr>
      <w:color w:val="0000FF"/>
      <w:u w:val="single"/>
    </w:rPr>
  </w:style>
  <w:style w:type="character" w:styleId="Enfasigrassetto">
    <w:name w:val="Strong"/>
    <w:basedOn w:val="Carpredefinitoparagrafo"/>
    <w:uiPriority w:val="22"/>
    <w:qFormat/>
    <w:rsid w:val="00E441C1"/>
    <w:rPr>
      <w:b/>
      <w:bCs/>
    </w:rPr>
  </w:style>
  <w:style w:type="paragraph" w:styleId="Paragrafoelenco">
    <w:name w:val="List Paragraph"/>
    <w:basedOn w:val="Normale"/>
    <w:uiPriority w:val="34"/>
    <w:qFormat/>
    <w:rsid w:val="00377D3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B4D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4D7F"/>
  </w:style>
  <w:style w:type="paragraph" w:styleId="Pidipagina">
    <w:name w:val="footer"/>
    <w:basedOn w:val="Normale"/>
    <w:link w:val="PidipaginaCarattere"/>
    <w:uiPriority w:val="99"/>
    <w:unhideWhenUsed/>
    <w:rsid w:val="004B4D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4D7F"/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7949D3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C544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544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5441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544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5441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4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4413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711F5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006E7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C27D2F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F4A3B"/>
    <w:rPr>
      <w:color w:val="954F72" w:themeColor="followedHyperlink"/>
      <w:u w:val="single"/>
    </w:rPr>
  </w:style>
  <w:style w:type="paragraph" w:customStyle="1" w:styleId="Corpo">
    <w:name w:val="Corpo"/>
    <w:rsid w:val="00AA5F0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bdr w:val="nil"/>
      <w:lang w:eastAsia="it-IT"/>
    </w:rPr>
  </w:style>
  <w:style w:type="numbering" w:customStyle="1" w:styleId="Puntoelenco1">
    <w:name w:val="Punto elenco1"/>
    <w:rsid w:val="004C0276"/>
    <w:pPr>
      <w:numPr>
        <w:numId w:val="11"/>
      </w:numPr>
    </w:pPr>
  </w:style>
  <w:style w:type="paragraph" w:styleId="Revisione">
    <w:name w:val="Revision"/>
    <w:hidden/>
    <w:uiPriority w:val="99"/>
    <w:semiHidden/>
    <w:rsid w:val="00F255C8"/>
    <w:pPr>
      <w:spacing w:after="0" w:line="240" w:lineRule="auto"/>
    </w:p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2A00CD"/>
    <w:rPr>
      <w:color w:val="605E5C"/>
      <w:shd w:val="clear" w:color="auto" w:fill="E1DFDD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962C95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5C24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8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gigroup.i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mailto:marcello.villa@ecomunicare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ara.agnelli@ecomunicare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igroup.it/formazione/i-nostri-partner/gruppo-grigolin/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valentina.drago@ecomunicare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aleria.gelosa@ecomunicar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E497B711526A47BBB6F616DF1A6488" ma:contentTypeVersion="13" ma:contentTypeDescription="Creare un nuovo documento." ma:contentTypeScope="" ma:versionID="5fe7d9e84667ebdaefb791fceeaf4e7c">
  <xsd:schema xmlns:xsd="http://www.w3.org/2001/XMLSchema" xmlns:xs="http://www.w3.org/2001/XMLSchema" xmlns:p="http://schemas.microsoft.com/office/2006/metadata/properties" xmlns:ns3="f544f570-2369-4ec2-812e-95bda60edfd8" xmlns:ns4="b64172b8-ff4a-4476-b2d2-fc5144a59ef0" targetNamespace="http://schemas.microsoft.com/office/2006/metadata/properties" ma:root="true" ma:fieldsID="01155a5c5046fad780a643916e38f583" ns3:_="" ns4:_="">
    <xsd:import namespace="f544f570-2369-4ec2-812e-95bda60edfd8"/>
    <xsd:import namespace="b64172b8-ff4a-4476-b2d2-fc5144a59ef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4f570-2369-4ec2-812e-95bda60edf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4172b8-ff4a-4476-b2d2-fc5144a59ef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BAB23A-ABA5-44AC-8AAF-B03B564D9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251A7A-E31B-4398-A7DD-03B2013DF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44f570-2369-4ec2-812e-95bda60edfd8"/>
    <ds:schemaRef ds:uri="b64172b8-ff4a-4476-b2d2-fc5144a59e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153B9B-989D-434A-833E-D92BF2D44C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A5456-BABB-4DB7-84FD-D9E8EEF26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Drago</dc:creator>
  <cp:keywords/>
  <dc:description/>
  <cp:lastModifiedBy>Boschini Elena</cp:lastModifiedBy>
  <cp:revision>3</cp:revision>
  <cp:lastPrinted>2022-03-04T11:10:00Z</cp:lastPrinted>
  <dcterms:created xsi:type="dcterms:W3CDTF">2023-08-31T10:39:00Z</dcterms:created>
  <dcterms:modified xsi:type="dcterms:W3CDTF">2024-01-09T10:45:00Z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0x0101009AE497B711526A47BBB6F616DF1A6488</vt:lpwstr>
  </property>
</Properties>
</file>