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10684" w14:textId="77777777" w:rsidR="00995F06" w:rsidRPr="00D11E09" w:rsidRDefault="00995F06">
      <w:pPr>
        <w:spacing w:after="240" w:line="240" w:lineRule="auto"/>
        <w:rPr>
          <w:rFonts w:ascii="Montserrat" w:eastAsia="Montserrat" w:hAnsi="Montserrat" w:cs="Montserrat"/>
          <w:b/>
          <w:sz w:val="18"/>
          <w:szCs w:val="18"/>
          <w:highlight w:val="white"/>
        </w:rPr>
      </w:pPr>
    </w:p>
    <w:p w14:paraId="3723E84B" w14:textId="77777777" w:rsidR="00995F06" w:rsidRPr="00D11E09" w:rsidRDefault="00995F06">
      <w:pPr>
        <w:spacing w:after="0" w:line="240" w:lineRule="auto"/>
        <w:jc w:val="center"/>
        <w:rPr>
          <w:b/>
          <w:bCs/>
          <w:sz w:val="23"/>
          <w:szCs w:val="23"/>
          <w:highlight w:val="white"/>
        </w:rPr>
      </w:pPr>
    </w:p>
    <w:p w14:paraId="1E34204C" w14:textId="1BEBB108" w:rsidR="00BE5220" w:rsidRDefault="00BE5220" w:rsidP="003C2D80">
      <w:pPr>
        <w:spacing w:after="240" w:line="240" w:lineRule="auto"/>
        <w:jc w:val="center"/>
        <w:rPr>
          <w:rFonts w:ascii="Calibri Light" w:hAnsi="Calibri Light" w:cs="Calibri Light"/>
          <w:b/>
          <w:bCs/>
          <w:sz w:val="31"/>
          <w:szCs w:val="31"/>
        </w:rPr>
      </w:pPr>
      <w:r>
        <w:rPr>
          <w:rFonts w:ascii="Calibri Light" w:hAnsi="Calibri Light" w:cs="Calibri Light"/>
          <w:b/>
          <w:bCs/>
          <w:sz w:val="31"/>
          <w:szCs w:val="31"/>
        </w:rPr>
        <w:t>NATALE DI SOLIDARIET</w:t>
      </w:r>
      <w:r w:rsidR="004115C9">
        <w:rPr>
          <w:rFonts w:ascii="Calibri Light" w:hAnsi="Calibri Light" w:cs="Calibri Light"/>
          <w:b/>
          <w:bCs/>
          <w:sz w:val="31"/>
          <w:szCs w:val="31"/>
        </w:rPr>
        <w:t>À</w:t>
      </w:r>
      <w:r>
        <w:rPr>
          <w:rFonts w:ascii="Calibri Light" w:hAnsi="Calibri Light" w:cs="Calibri Light"/>
          <w:b/>
          <w:bCs/>
          <w:sz w:val="31"/>
          <w:szCs w:val="31"/>
        </w:rPr>
        <w:t>: MAGNETTI BUILDING SCEGLIE L’ECCELLENZA ARTIGIANALE DEI DETENUTI DELLA CASA CIRCONDARIALE</w:t>
      </w:r>
      <w:r w:rsidR="00142D4C">
        <w:rPr>
          <w:rFonts w:ascii="Calibri Light" w:hAnsi="Calibri Light" w:cs="Calibri Light"/>
          <w:b/>
          <w:bCs/>
          <w:sz w:val="31"/>
          <w:szCs w:val="31"/>
        </w:rPr>
        <w:t xml:space="preserve"> </w:t>
      </w:r>
    </w:p>
    <w:p w14:paraId="0B031B38" w14:textId="49F36A59" w:rsidR="00BE5220" w:rsidRPr="00BE5220" w:rsidRDefault="00BE5220" w:rsidP="003C2D80">
      <w:pPr>
        <w:spacing w:after="240" w:line="240" w:lineRule="auto"/>
        <w:jc w:val="center"/>
        <w:rPr>
          <w:rFonts w:ascii="Calibri Light" w:hAnsi="Calibri Light" w:cs="Calibri Light"/>
          <w:i/>
          <w:iCs/>
          <w:sz w:val="24"/>
          <w:szCs w:val="24"/>
        </w:rPr>
      </w:pPr>
      <w:r w:rsidRPr="00BE5220">
        <w:rPr>
          <w:rFonts w:ascii="Calibri Light" w:hAnsi="Calibri Light" w:cs="Calibri Light"/>
          <w:i/>
          <w:iCs/>
          <w:sz w:val="24"/>
          <w:szCs w:val="24"/>
        </w:rPr>
        <w:t xml:space="preserve">Il regalo di Natale </w:t>
      </w:r>
      <w:r>
        <w:rPr>
          <w:rFonts w:ascii="Calibri Light" w:hAnsi="Calibri Light" w:cs="Calibri Light"/>
          <w:i/>
          <w:iCs/>
          <w:sz w:val="24"/>
          <w:szCs w:val="24"/>
        </w:rPr>
        <w:t>destinato ai</w:t>
      </w:r>
      <w:r w:rsidRPr="00BE5220">
        <w:rPr>
          <w:rFonts w:ascii="Calibri Light" w:hAnsi="Calibri Light" w:cs="Calibri Light"/>
          <w:i/>
          <w:iCs/>
          <w:sz w:val="24"/>
          <w:szCs w:val="24"/>
        </w:rPr>
        <w:t xml:space="preserve"> dipendenti dell’azienda quest’anno verrà realizzato dal laboratorio dolciario e </w:t>
      </w:r>
      <w:r>
        <w:rPr>
          <w:rFonts w:ascii="Calibri Light" w:hAnsi="Calibri Light" w:cs="Calibri Light"/>
          <w:i/>
          <w:iCs/>
          <w:sz w:val="24"/>
          <w:szCs w:val="24"/>
        </w:rPr>
        <w:t xml:space="preserve">da quello </w:t>
      </w:r>
      <w:r w:rsidRPr="00BE5220">
        <w:rPr>
          <w:rFonts w:ascii="Calibri Light" w:hAnsi="Calibri Light" w:cs="Calibri Light"/>
          <w:i/>
          <w:iCs/>
          <w:sz w:val="24"/>
          <w:szCs w:val="24"/>
        </w:rPr>
        <w:t>tessile che si trovano all’interno del carcere di Bergamo</w:t>
      </w:r>
    </w:p>
    <w:p w14:paraId="6130A456" w14:textId="2C1FCFCC" w:rsidR="00BE5220" w:rsidRDefault="00A92B9E" w:rsidP="00BE5220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  <w:r w:rsidRPr="0090071E">
        <w:rPr>
          <w:rFonts w:ascii="Calibri Light" w:hAnsi="Calibri Light" w:cs="Calibri Light"/>
          <w:b/>
          <w:bCs/>
        </w:rPr>
        <w:t>Carvico (Bergamo)</w:t>
      </w:r>
      <w:r w:rsidR="00CE15AA" w:rsidRPr="0090071E">
        <w:rPr>
          <w:rFonts w:ascii="Calibri Light" w:hAnsi="Calibri Light" w:cs="Calibri Light"/>
          <w:b/>
          <w:bCs/>
        </w:rPr>
        <w:t xml:space="preserve"> 14 </w:t>
      </w:r>
      <w:r w:rsidR="00BE5220">
        <w:rPr>
          <w:rFonts w:ascii="Calibri Light" w:hAnsi="Calibri Light" w:cs="Calibri Light"/>
          <w:b/>
          <w:bCs/>
        </w:rPr>
        <w:t xml:space="preserve">dicembre </w:t>
      </w:r>
      <w:r w:rsidR="00CE15AA" w:rsidRPr="0090071E">
        <w:rPr>
          <w:rFonts w:ascii="Calibri Light" w:hAnsi="Calibri Light" w:cs="Calibri Light"/>
          <w:b/>
          <w:bCs/>
        </w:rPr>
        <w:t>2023</w:t>
      </w:r>
      <w:r w:rsidRPr="0090071E">
        <w:rPr>
          <w:rFonts w:ascii="Calibri Light" w:hAnsi="Calibri Light" w:cs="Calibri Light"/>
          <w:b/>
          <w:bCs/>
        </w:rPr>
        <w:t>.</w:t>
      </w:r>
      <w:r w:rsidR="00C53716" w:rsidRPr="0090071E">
        <w:rPr>
          <w:rFonts w:ascii="Calibri Light" w:hAnsi="Calibri Light" w:cs="Calibri Light"/>
        </w:rPr>
        <w:t xml:space="preserve">  </w:t>
      </w:r>
      <w:r w:rsidR="00BE5220" w:rsidRPr="00BE5220">
        <w:rPr>
          <w:rFonts w:ascii="Calibri Light" w:hAnsi="Calibri Light" w:cs="Calibri Light"/>
        </w:rPr>
        <w:t xml:space="preserve">Un Natale all’insegna della solidarietà per </w:t>
      </w:r>
      <w:proofErr w:type="spellStart"/>
      <w:r w:rsidR="00BE5220" w:rsidRPr="00BE5220">
        <w:rPr>
          <w:rFonts w:ascii="Calibri Light" w:hAnsi="Calibri Light" w:cs="Calibri Light"/>
        </w:rPr>
        <w:t>Magnetti</w:t>
      </w:r>
      <w:proofErr w:type="spellEnd"/>
      <w:r w:rsidR="00BE5220" w:rsidRPr="00BE5220">
        <w:rPr>
          <w:rFonts w:ascii="Calibri Light" w:hAnsi="Calibri Light" w:cs="Calibri Light"/>
        </w:rPr>
        <w:t xml:space="preserve"> Building, l’azienda di Carvico (Bergamo) del Gruppo </w:t>
      </w:r>
      <w:proofErr w:type="spellStart"/>
      <w:r w:rsidR="00BE5220" w:rsidRPr="00BE5220">
        <w:rPr>
          <w:rFonts w:ascii="Calibri Light" w:hAnsi="Calibri Light" w:cs="Calibri Light"/>
        </w:rPr>
        <w:t>Grigolin</w:t>
      </w:r>
      <w:proofErr w:type="spellEnd"/>
      <w:r w:rsidR="00BE5220" w:rsidRPr="00BE5220">
        <w:rPr>
          <w:rFonts w:ascii="Calibri Light" w:hAnsi="Calibri Light" w:cs="Calibri Light"/>
        </w:rPr>
        <w:t xml:space="preserve">, che quest’anno ha deciso di rivolgersi </w:t>
      </w:r>
      <w:r w:rsidR="00BE5220">
        <w:rPr>
          <w:rFonts w:ascii="Calibri Light" w:hAnsi="Calibri Light" w:cs="Calibri Light"/>
        </w:rPr>
        <w:t xml:space="preserve">ai </w:t>
      </w:r>
      <w:r w:rsidR="00BE5220" w:rsidRPr="00BE5220">
        <w:rPr>
          <w:rFonts w:ascii="Calibri Light" w:hAnsi="Calibri Light" w:cs="Calibri Light"/>
        </w:rPr>
        <w:t>detenuti della casa circondariale di Bergamo per i consueti regali destinati ai propri dipendenti, scegliendo l’eccellenza del laboratorio dolciario interno al carcere per i propri panettoni</w:t>
      </w:r>
      <w:r w:rsidR="00BE5220">
        <w:rPr>
          <w:rFonts w:ascii="Calibri Light" w:hAnsi="Calibri Light" w:cs="Calibri Light"/>
        </w:rPr>
        <w:t xml:space="preserve"> e la manualità del laboratorio Ricucendo Tex Lab per delle borse speciali. </w:t>
      </w:r>
    </w:p>
    <w:p w14:paraId="5D8DB854" w14:textId="77777777" w:rsidR="00BE5220" w:rsidRDefault="00BE5220" w:rsidP="00BE5220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</w:p>
    <w:p w14:paraId="09A693BC" w14:textId="298627A3" w:rsidR="00BE5220" w:rsidRDefault="00BE5220" w:rsidP="00BE5220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040C28"/>
        </w:rPr>
      </w:pPr>
      <w:proofErr w:type="spellStart"/>
      <w:r>
        <w:rPr>
          <w:rFonts w:ascii="Calibri Light" w:hAnsi="Calibri Light" w:cs="Calibri Light"/>
        </w:rPr>
        <w:t>Magnetti</w:t>
      </w:r>
      <w:proofErr w:type="spellEnd"/>
      <w:r w:rsidR="004115C9">
        <w:rPr>
          <w:rFonts w:ascii="Calibri Light" w:hAnsi="Calibri Light" w:cs="Calibri Light"/>
        </w:rPr>
        <w:t xml:space="preserve"> Building</w:t>
      </w:r>
      <w:r>
        <w:rPr>
          <w:rFonts w:ascii="Calibri Light" w:hAnsi="Calibri Light" w:cs="Calibri Light"/>
        </w:rPr>
        <w:t xml:space="preserve"> i mesi scorsi</w:t>
      </w:r>
      <w:r w:rsidR="004115C9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ha scelto di commissionare </w:t>
      </w:r>
      <w:r w:rsidR="004115C9">
        <w:rPr>
          <w:rFonts w:ascii="Calibri Light" w:hAnsi="Calibri Light" w:cs="Calibri Light"/>
        </w:rPr>
        <w:t xml:space="preserve">190 </w:t>
      </w:r>
      <w:r>
        <w:rPr>
          <w:rFonts w:ascii="Calibri Light" w:hAnsi="Calibri Light" w:cs="Calibri Light"/>
        </w:rPr>
        <w:t xml:space="preserve">panettoni al laboratorio dolciario interno alla struttura detentiva.  </w:t>
      </w:r>
      <w:r w:rsidRPr="00BE5220">
        <w:rPr>
          <w:rFonts w:ascii="Calibri Light" w:hAnsi="Calibri Light" w:cs="Calibri Light"/>
        </w:rPr>
        <w:t xml:space="preserve">I tipici dolci natalizi </w:t>
      </w:r>
      <w:r>
        <w:rPr>
          <w:rFonts w:ascii="Calibri Light" w:hAnsi="Calibri Light" w:cs="Calibri Light"/>
        </w:rPr>
        <w:t xml:space="preserve">sono poi stati “confezionati” </w:t>
      </w:r>
      <w:r w:rsidRPr="00BE5220">
        <w:rPr>
          <w:rFonts w:ascii="Calibri Light" w:hAnsi="Calibri Light" w:cs="Calibri Light"/>
        </w:rPr>
        <w:t>all’interno di</w:t>
      </w:r>
      <w:r>
        <w:rPr>
          <w:rFonts w:ascii="Calibri Light" w:hAnsi="Calibri Light" w:cs="Calibri Light"/>
        </w:rPr>
        <w:t xml:space="preserve"> borse speciali</w:t>
      </w:r>
      <w:r w:rsidRPr="00BE5220">
        <w:rPr>
          <w:rFonts w:ascii="Calibri Light" w:hAnsi="Calibri Light" w:cs="Calibri Light"/>
        </w:rPr>
        <w:t>, realizzate anch’esse dal laboratorio Ricucendo</w:t>
      </w:r>
      <w:r>
        <w:rPr>
          <w:rFonts w:ascii="Calibri Light" w:hAnsi="Calibri Light" w:cs="Calibri Light"/>
        </w:rPr>
        <w:t xml:space="preserve"> Tex Lab</w:t>
      </w:r>
      <w:r w:rsidRPr="00BE5220">
        <w:rPr>
          <w:rFonts w:ascii="Calibri Light" w:hAnsi="Calibri Light" w:cs="Calibri Light"/>
        </w:rPr>
        <w:t xml:space="preserve">, inaugurato </w:t>
      </w:r>
      <w:r>
        <w:rPr>
          <w:rFonts w:ascii="Calibri Light" w:hAnsi="Calibri Light" w:cs="Calibri Light"/>
        </w:rPr>
        <w:t xml:space="preserve">lo scorso aprile, </w:t>
      </w:r>
      <w:r w:rsidRPr="00BE5220">
        <w:rPr>
          <w:rFonts w:ascii="Calibri Light" w:hAnsi="Calibri Light" w:cs="Calibri Light"/>
        </w:rPr>
        <w:t xml:space="preserve">per </w:t>
      </w:r>
      <w:r>
        <w:rPr>
          <w:rFonts w:ascii="Calibri Light" w:hAnsi="Calibri Light" w:cs="Calibri Light"/>
          <w:color w:val="202124"/>
          <w:shd w:val="clear" w:color="auto" w:fill="FFFFFF"/>
        </w:rPr>
        <w:t xml:space="preserve">insegnare ai </w:t>
      </w:r>
      <w:r w:rsidRPr="00BE5220">
        <w:rPr>
          <w:rFonts w:ascii="Calibri Light" w:hAnsi="Calibri Light" w:cs="Calibri Light"/>
          <w:color w:val="202124"/>
          <w:shd w:val="clear" w:color="auto" w:fill="FFFFFF"/>
        </w:rPr>
        <w:t xml:space="preserve">detenuti e alle detenute </w:t>
      </w:r>
      <w:r>
        <w:rPr>
          <w:rFonts w:ascii="Calibri Light" w:hAnsi="Calibri Light" w:cs="Calibri Light"/>
          <w:color w:val="202124"/>
          <w:shd w:val="clear" w:color="auto" w:fill="FFFFFF"/>
        </w:rPr>
        <w:t xml:space="preserve">un nuovo lavoro fornendo loro </w:t>
      </w:r>
      <w:r w:rsidRPr="00BE5220">
        <w:rPr>
          <w:rFonts w:ascii="Calibri Light" w:hAnsi="Calibri Light" w:cs="Calibri Light"/>
          <w:color w:val="202124"/>
          <w:shd w:val="clear" w:color="auto" w:fill="FFFFFF"/>
        </w:rPr>
        <w:t xml:space="preserve">tutte le </w:t>
      </w:r>
      <w:r>
        <w:rPr>
          <w:rFonts w:ascii="Calibri Light" w:hAnsi="Calibri Light" w:cs="Calibri Light"/>
          <w:color w:val="202124"/>
          <w:shd w:val="clear" w:color="auto" w:fill="FFFFFF"/>
        </w:rPr>
        <w:t xml:space="preserve">competenze </w:t>
      </w:r>
      <w:r w:rsidRPr="00BE5220">
        <w:rPr>
          <w:rFonts w:ascii="Calibri Light" w:hAnsi="Calibri Light" w:cs="Calibri Light"/>
          <w:color w:val="202124"/>
          <w:shd w:val="clear" w:color="auto" w:fill="FFFFFF"/>
        </w:rPr>
        <w:t xml:space="preserve">legate alla confezione tessile. </w:t>
      </w:r>
      <w:r w:rsidRPr="00BE5220">
        <w:rPr>
          <w:rStyle w:val="apple-converted-space"/>
          <w:rFonts w:ascii="Calibri Light" w:hAnsi="Calibri Light" w:cs="Calibri Light"/>
          <w:color w:val="202124"/>
          <w:shd w:val="clear" w:color="auto" w:fill="FFFFFF"/>
        </w:rPr>
        <w:t> </w:t>
      </w:r>
      <w:r w:rsidRPr="00BE5220">
        <w:rPr>
          <w:rFonts w:ascii="Calibri Light" w:hAnsi="Calibri Light" w:cs="Calibri Light"/>
          <w:color w:val="040C28"/>
        </w:rPr>
        <w:t>Ogni borsa porta un ricamo</w:t>
      </w:r>
      <w:r>
        <w:rPr>
          <w:rFonts w:ascii="Calibri Light" w:hAnsi="Calibri Light" w:cs="Calibri Light"/>
          <w:color w:val="040C28"/>
        </w:rPr>
        <w:t xml:space="preserve"> speciale</w:t>
      </w:r>
      <w:r w:rsidRPr="00BE5220">
        <w:rPr>
          <w:rFonts w:ascii="Calibri Light" w:hAnsi="Calibri Light" w:cs="Calibri Light"/>
          <w:color w:val="040C28"/>
        </w:rPr>
        <w:t>,</w:t>
      </w:r>
      <w:r>
        <w:rPr>
          <w:rFonts w:ascii="Calibri Light" w:hAnsi="Calibri Light" w:cs="Calibri Light"/>
          <w:color w:val="040C28"/>
        </w:rPr>
        <w:t xml:space="preserve"> pensato appositamente da </w:t>
      </w:r>
      <w:proofErr w:type="spellStart"/>
      <w:r>
        <w:rPr>
          <w:rFonts w:ascii="Calibri Light" w:hAnsi="Calibri Light" w:cs="Calibri Light"/>
          <w:color w:val="040C28"/>
        </w:rPr>
        <w:t>Magnetti</w:t>
      </w:r>
      <w:proofErr w:type="spellEnd"/>
      <w:r w:rsidR="004115C9">
        <w:rPr>
          <w:rFonts w:ascii="Calibri Light" w:hAnsi="Calibri Light" w:cs="Calibri Light"/>
          <w:color w:val="040C28"/>
        </w:rPr>
        <w:t xml:space="preserve"> Building</w:t>
      </w:r>
      <w:r>
        <w:rPr>
          <w:rFonts w:ascii="Calibri Light" w:hAnsi="Calibri Light" w:cs="Calibri Light"/>
          <w:color w:val="040C28"/>
        </w:rPr>
        <w:t>,</w:t>
      </w:r>
      <w:r w:rsidRPr="00BE5220">
        <w:rPr>
          <w:rFonts w:ascii="Calibri Light" w:hAnsi="Calibri Light" w:cs="Calibri Light"/>
          <w:color w:val="040C28"/>
        </w:rPr>
        <w:t xml:space="preserve"> </w:t>
      </w:r>
      <w:r>
        <w:rPr>
          <w:rFonts w:ascii="Calibri Light" w:hAnsi="Calibri Light" w:cs="Calibri Light"/>
          <w:color w:val="040C28"/>
        </w:rPr>
        <w:t xml:space="preserve">un messaggio evocativo </w:t>
      </w:r>
      <w:r w:rsidRPr="00BE5220">
        <w:rPr>
          <w:rFonts w:ascii="Calibri Light" w:hAnsi="Calibri Light" w:cs="Calibri Light"/>
          <w:color w:val="040C28"/>
        </w:rPr>
        <w:t xml:space="preserve">con la scritta “Costruire occasioni” </w:t>
      </w:r>
      <w:r>
        <w:rPr>
          <w:rFonts w:ascii="Calibri Light" w:hAnsi="Calibri Light" w:cs="Calibri Light"/>
          <w:color w:val="040C28"/>
        </w:rPr>
        <w:t xml:space="preserve">oltre a </w:t>
      </w:r>
      <w:r w:rsidRPr="00BE5220">
        <w:rPr>
          <w:rFonts w:ascii="Calibri Light" w:hAnsi="Calibri Light" w:cs="Calibri Light"/>
          <w:color w:val="040C28"/>
        </w:rPr>
        <w:t>un</w:t>
      </w:r>
      <w:r w:rsidR="004115C9">
        <w:rPr>
          <w:rFonts w:ascii="Calibri Light" w:hAnsi="Calibri Light" w:cs="Calibri Light"/>
          <w:color w:val="040C28"/>
        </w:rPr>
        <w:t>’</w:t>
      </w:r>
      <w:r w:rsidRPr="00BE5220">
        <w:rPr>
          <w:rFonts w:ascii="Calibri Light" w:hAnsi="Calibri Light" w:cs="Calibri Light"/>
          <w:color w:val="040C28"/>
        </w:rPr>
        <w:t>etichetta con la sp</w:t>
      </w:r>
      <w:r w:rsidR="00142D4C">
        <w:rPr>
          <w:rFonts w:ascii="Calibri Light" w:hAnsi="Calibri Light" w:cs="Calibri Light"/>
          <w:color w:val="040C28"/>
        </w:rPr>
        <w:t>i</w:t>
      </w:r>
      <w:r w:rsidRPr="00BE5220">
        <w:rPr>
          <w:rFonts w:ascii="Calibri Light" w:hAnsi="Calibri Light" w:cs="Calibri Light"/>
          <w:color w:val="040C28"/>
        </w:rPr>
        <w:t>egazione dell’intero progetto di solidari</w:t>
      </w:r>
      <w:r w:rsidR="00142D4C">
        <w:rPr>
          <w:rFonts w:ascii="Calibri Light" w:hAnsi="Calibri Light" w:cs="Calibri Light"/>
          <w:color w:val="040C28"/>
        </w:rPr>
        <w:t>e</w:t>
      </w:r>
      <w:r w:rsidRPr="00BE5220">
        <w:rPr>
          <w:rFonts w:ascii="Calibri Light" w:hAnsi="Calibri Light" w:cs="Calibri Light"/>
          <w:color w:val="040C28"/>
        </w:rPr>
        <w:t>tà</w:t>
      </w:r>
      <w:r>
        <w:rPr>
          <w:rFonts w:ascii="Calibri Light" w:hAnsi="Calibri Light" w:cs="Calibri Light"/>
          <w:color w:val="040C28"/>
        </w:rPr>
        <w:t xml:space="preserve">. </w:t>
      </w:r>
    </w:p>
    <w:p w14:paraId="42F5880E" w14:textId="77777777" w:rsidR="00BE5220" w:rsidRDefault="00BE5220" w:rsidP="00BE5220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040C28"/>
        </w:rPr>
      </w:pPr>
    </w:p>
    <w:p w14:paraId="6D68F916" w14:textId="2979D209" w:rsidR="00BE5220" w:rsidRDefault="00BE5220" w:rsidP="00BE5220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040C28"/>
        </w:rPr>
      </w:pPr>
      <w:r>
        <w:rPr>
          <w:rFonts w:ascii="Calibri Light" w:hAnsi="Calibri Light" w:cs="Calibri Light"/>
          <w:color w:val="040C28"/>
        </w:rPr>
        <w:t xml:space="preserve">La scelta </w:t>
      </w:r>
      <w:r w:rsidR="004115C9">
        <w:rPr>
          <w:rFonts w:ascii="Calibri Light" w:hAnsi="Calibri Light" w:cs="Calibri Light"/>
          <w:color w:val="040C28"/>
        </w:rPr>
        <w:t xml:space="preserve">compiuta </w:t>
      </w:r>
      <w:r w:rsidR="00142D4C">
        <w:rPr>
          <w:rFonts w:ascii="Calibri Light" w:hAnsi="Calibri Light" w:cs="Calibri Light"/>
          <w:color w:val="040C28"/>
        </w:rPr>
        <w:t xml:space="preserve">in occasione di </w:t>
      </w:r>
      <w:r>
        <w:rPr>
          <w:rFonts w:ascii="Calibri Light" w:hAnsi="Calibri Light" w:cs="Calibri Light"/>
          <w:color w:val="040C28"/>
        </w:rPr>
        <w:t>questo Natale</w:t>
      </w:r>
      <w:r w:rsidR="004115C9">
        <w:rPr>
          <w:rFonts w:ascii="Calibri Light" w:hAnsi="Calibri Light" w:cs="Calibri Light"/>
          <w:color w:val="040C28"/>
        </w:rPr>
        <w:t xml:space="preserve"> </w:t>
      </w:r>
      <w:r>
        <w:rPr>
          <w:rFonts w:ascii="Calibri Light" w:hAnsi="Calibri Light" w:cs="Calibri Light"/>
          <w:color w:val="040C28"/>
        </w:rPr>
        <w:t xml:space="preserve">rappresenta un ulteriore passo nel percorso di collaborazione che </w:t>
      </w:r>
      <w:proofErr w:type="spellStart"/>
      <w:r>
        <w:rPr>
          <w:rFonts w:ascii="Calibri Light" w:hAnsi="Calibri Light" w:cs="Calibri Light"/>
          <w:color w:val="040C28"/>
        </w:rPr>
        <w:t>Magnetti</w:t>
      </w:r>
      <w:proofErr w:type="spellEnd"/>
      <w:r>
        <w:rPr>
          <w:rFonts w:ascii="Calibri Light" w:hAnsi="Calibri Light" w:cs="Calibri Light"/>
          <w:color w:val="040C28"/>
        </w:rPr>
        <w:t xml:space="preserve"> Building ha da tempo </w:t>
      </w:r>
      <w:r w:rsidR="00142D4C">
        <w:rPr>
          <w:rFonts w:ascii="Calibri Light" w:hAnsi="Calibri Light" w:cs="Calibri Light"/>
          <w:color w:val="040C28"/>
        </w:rPr>
        <w:t xml:space="preserve">intrapreso </w:t>
      </w:r>
      <w:r>
        <w:rPr>
          <w:rFonts w:ascii="Calibri Light" w:hAnsi="Calibri Light" w:cs="Calibri Light"/>
          <w:color w:val="040C28"/>
        </w:rPr>
        <w:t xml:space="preserve">con la struttura circondariale e i suoi detenuti: già la scorsa Pasqua, il laboratorio dolciario del carcere era stato coinvolto per realizzare le colombe pasquali </w:t>
      </w:r>
      <w:r w:rsidR="004115C9">
        <w:rPr>
          <w:rFonts w:ascii="Calibri Light" w:hAnsi="Calibri Light" w:cs="Calibri Light"/>
          <w:color w:val="040C28"/>
        </w:rPr>
        <w:t xml:space="preserve">che </w:t>
      </w:r>
      <w:r>
        <w:rPr>
          <w:rFonts w:ascii="Calibri Light" w:hAnsi="Calibri Light" w:cs="Calibri Light"/>
          <w:color w:val="040C28"/>
        </w:rPr>
        <w:t xml:space="preserve">i dipendenti dell’azienda </w:t>
      </w:r>
      <w:r w:rsidR="004115C9">
        <w:rPr>
          <w:rFonts w:ascii="Calibri Light" w:hAnsi="Calibri Light" w:cs="Calibri Light"/>
          <w:color w:val="040C28"/>
        </w:rPr>
        <w:t xml:space="preserve">hanno condiviso tra loro </w:t>
      </w:r>
      <w:r>
        <w:rPr>
          <w:rFonts w:ascii="Calibri Light" w:hAnsi="Calibri Light" w:cs="Calibri Light"/>
          <w:color w:val="040C28"/>
        </w:rPr>
        <w:t xml:space="preserve">ma, ancora più importante, </w:t>
      </w:r>
      <w:r w:rsidR="00142D4C">
        <w:rPr>
          <w:rFonts w:ascii="Calibri Light" w:hAnsi="Calibri Light" w:cs="Calibri Light"/>
          <w:color w:val="040C28"/>
        </w:rPr>
        <w:t xml:space="preserve">dallo scorso ottobre </w:t>
      </w:r>
      <w:r>
        <w:rPr>
          <w:rFonts w:ascii="Calibri Light" w:hAnsi="Calibri Light" w:cs="Calibri Light"/>
          <w:color w:val="040C28"/>
        </w:rPr>
        <w:t xml:space="preserve">è stata avviata una prima sperimentazione grazie alla quale un detenuto ha potuto iniziare il suo percorso  lavorativo all’interno dell’azienda nelle ore diurne, facendo poi rientro la sera nella casa circondariale. </w:t>
      </w:r>
      <w:r w:rsidR="003B17CB">
        <w:rPr>
          <w:rFonts w:ascii="Calibri Light" w:hAnsi="Calibri Light" w:cs="Calibri Light"/>
          <w:color w:val="040C28"/>
        </w:rPr>
        <w:t xml:space="preserve">Quest’anno infine, il consueto meeting aziendale prenatalizio </w:t>
      </w:r>
      <w:r w:rsidR="00142D4C">
        <w:rPr>
          <w:rFonts w:ascii="Calibri Light" w:hAnsi="Calibri Light" w:cs="Calibri Light"/>
          <w:color w:val="040C28"/>
        </w:rPr>
        <w:t xml:space="preserve">di </w:t>
      </w:r>
      <w:proofErr w:type="spellStart"/>
      <w:r w:rsidR="00142D4C">
        <w:rPr>
          <w:rFonts w:ascii="Calibri Light" w:hAnsi="Calibri Light" w:cs="Calibri Light"/>
          <w:color w:val="040C28"/>
        </w:rPr>
        <w:t>Magnetti</w:t>
      </w:r>
      <w:proofErr w:type="spellEnd"/>
      <w:r w:rsidR="004115C9">
        <w:rPr>
          <w:rFonts w:ascii="Calibri Light" w:hAnsi="Calibri Light" w:cs="Calibri Light"/>
          <w:color w:val="040C28"/>
        </w:rPr>
        <w:t xml:space="preserve"> Building</w:t>
      </w:r>
      <w:r w:rsidR="00142D4C">
        <w:rPr>
          <w:rFonts w:ascii="Calibri Light" w:hAnsi="Calibri Light" w:cs="Calibri Light"/>
          <w:color w:val="040C28"/>
        </w:rPr>
        <w:t xml:space="preserve"> </w:t>
      </w:r>
      <w:r w:rsidR="003B17CB">
        <w:rPr>
          <w:rFonts w:ascii="Calibri Light" w:hAnsi="Calibri Light" w:cs="Calibri Light"/>
          <w:color w:val="040C28"/>
        </w:rPr>
        <w:t>si è svolto all’interno del carcere</w:t>
      </w:r>
      <w:r w:rsidR="00142D4C">
        <w:rPr>
          <w:rFonts w:ascii="Calibri Light" w:hAnsi="Calibri Light" w:cs="Calibri Light"/>
          <w:color w:val="040C28"/>
        </w:rPr>
        <w:t>,</w:t>
      </w:r>
      <w:r w:rsidR="003B17CB">
        <w:rPr>
          <w:rFonts w:ascii="Calibri Light" w:hAnsi="Calibri Light" w:cs="Calibri Light"/>
          <w:color w:val="040C28"/>
        </w:rPr>
        <w:t xml:space="preserve"> a sottolineare </w:t>
      </w:r>
      <w:r w:rsidR="00142D4C">
        <w:rPr>
          <w:rFonts w:ascii="Calibri Light" w:hAnsi="Calibri Light" w:cs="Calibri Light"/>
          <w:color w:val="040C28"/>
        </w:rPr>
        <w:t>ancora una volta</w:t>
      </w:r>
      <w:r w:rsidR="004115C9">
        <w:rPr>
          <w:rFonts w:ascii="Calibri Light" w:hAnsi="Calibri Light" w:cs="Calibri Light"/>
          <w:color w:val="040C28"/>
        </w:rPr>
        <w:t xml:space="preserve"> </w:t>
      </w:r>
      <w:r w:rsidR="00142D4C">
        <w:rPr>
          <w:rFonts w:ascii="Calibri Light" w:hAnsi="Calibri Light" w:cs="Calibri Light"/>
          <w:color w:val="040C28"/>
        </w:rPr>
        <w:t>q</w:t>
      </w:r>
      <w:r w:rsidR="003B17CB">
        <w:rPr>
          <w:rFonts w:ascii="Calibri Light" w:hAnsi="Calibri Light" w:cs="Calibri Light"/>
          <w:color w:val="040C28"/>
        </w:rPr>
        <w:t xml:space="preserve">uesto legame che nel tempo </w:t>
      </w:r>
      <w:r w:rsidR="004115C9">
        <w:rPr>
          <w:rFonts w:ascii="Calibri Light" w:hAnsi="Calibri Light" w:cs="Calibri Light"/>
          <w:color w:val="040C28"/>
        </w:rPr>
        <w:t xml:space="preserve">diventa sempre </w:t>
      </w:r>
      <w:r w:rsidR="003B17CB">
        <w:rPr>
          <w:rFonts w:ascii="Calibri Light" w:hAnsi="Calibri Light" w:cs="Calibri Light"/>
          <w:color w:val="040C28"/>
        </w:rPr>
        <w:t xml:space="preserve">più forte e partecipativo. </w:t>
      </w:r>
    </w:p>
    <w:p w14:paraId="448CB7D8" w14:textId="77777777" w:rsidR="00142D4C" w:rsidRDefault="00142D4C" w:rsidP="00BE5220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040C28"/>
        </w:rPr>
      </w:pPr>
    </w:p>
    <w:p w14:paraId="6E027FAA" w14:textId="1D9697FF" w:rsidR="00142D4C" w:rsidRDefault="00142D4C" w:rsidP="00BE5220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040C28"/>
        </w:rPr>
      </w:pPr>
      <w:r>
        <w:rPr>
          <w:rFonts w:ascii="Calibri Light" w:hAnsi="Calibri Light" w:cs="Calibri Light"/>
          <w:color w:val="040C28"/>
        </w:rPr>
        <w:t xml:space="preserve">La scelta di optare per i prodotti dolciari realizzati nel carcere di Bergamo è stata adottata anche da un’altra azienda dell’universo </w:t>
      </w:r>
      <w:proofErr w:type="spellStart"/>
      <w:r>
        <w:rPr>
          <w:rFonts w:ascii="Calibri Light" w:hAnsi="Calibri Light" w:cs="Calibri Light"/>
          <w:color w:val="040C28"/>
        </w:rPr>
        <w:t>Grigolin</w:t>
      </w:r>
      <w:proofErr w:type="spellEnd"/>
      <w:r>
        <w:rPr>
          <w:rFonts w:ascii="Calibri Light" w:hAnsi="Calibri Light" w:cs="Calibri Light"/>
          <w:color w:val="040C28"/>
        </w:rPr>
        <w:t>, Nuova Tesi System, nel solco della tradizione del Gruppo nell’impegno social</w:t>
      </w:r>
      <w:r w:rsidR="004115C9">
        <w:rPr>
          <w:rFonts w:ascii="Calibri Light" w:hAnsi="Calibri Light" w:cs="Calibri Light"/>
          <w:color w:val="040C28"/>
        </w:rPr>
        <w:t xml:space="preserve">e. </w:t>
      </w:r>
    </w:p>
    <w:p w14:paraId="3551D945" w14:textId="2008F86C" w:rsidR="00A70D98" w:rsidRDefault="00A70D98" w:rsidP="00BE5220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</w:p>
    <w:p w14:paraId="5D854F72" w14:textId="7BA0E4AA" w:rsidR="00A70D98" w:rsidRPr="00A70D98" w:rsidRDefault="00A70D98" w:rsidP="00A70D98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Inoltre, l</w:t>
      </w:r>
      <w:r w:rsidRPr="00A70D98">
        <w:rPr>
          <w:rFonts w:ascii="Calibri Light" w:hAnsi="Calibri Light" w:cs="Calibri Light"/>
        </w:rPr>
        <w:t xml:space="preserve">’azienda si impegnerà, una volta acquisite tutte le autorizzazioni dagli uffici competenti, a partire dal prossimo anno in un importante intervento di ristrutturazione di un’area del carcere, con la finalità di realizzare una scuola di mestieri. </w:t>
      </w:r>
    </w:p>
    <w:p w14:paraId="5E459DE8" w14:textId="28FDBE9C" w:rsidR="00A70D98" w:rsidRPr="00A70D98" w:rsidRDefault="00A70D98" w:rsidP="00A70D98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  <w:r w:rsidRPr="00A70D98">
        <w:rPr>
          <w:rFonts w:ascii="Calibri Light" w:hAnsi="Calibri Light" w:cs="Calibri Light"/>
        </w:rPr>
        <w:t xml:space="preserve">Per coronare il progetto, l’obiettivo rimane quello di coinvolgere le altre aziende del territorio per fare gruppo e costituire un team al riguardo. </w:t>
      </w:r>
    </w:p>
    <w:p w14:paraId="132EFE3C" w14:textId="77777777" w:rsidR="00A70D98" w:rsidRPr="00BE5220" w:rsidRDefault="00A70D98" w:rsidP="00BE5220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</w:p>
    <w:p w14:paraId="11AACE9B" w14:textId="77777777" w:rsidR="00BE5220" w:rsidRDefault="00BE5220" w:rsidP="00BE5220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</w:p>
    <w:p w14:paraId="0DE31EC1" w14:textId="77777777" w:rsidR="00A70D98" w:rsidRDefault="0081313C" w:rsidP="00D30BEF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  <w:r w:rsidRPr="0090071E">
        <w:rPr>
          <w:rFonts w:ascii="Calibri Light" w:hAnsi="Calibri Light" w:cs="Calibri Light"/>
          <w:b/>
          <w:bCs/>
        </w:rPr>
        <w:t xml:space="preserve">Benedetta </w:t>
      </w:r>
      <w:proofErr w:type="spellStart"/>
      <w:r w:rsidRPr="0090071E">
        <w:rPr>
          <w:rFonts w:ascii="Calibri Light" w:hAnsi="Calibri Light" w:cs="Calibri Light"/>
          <w:b/>
          <w:bCs/>
        </w:rPr>
        <w:t>Grigolin</w:t>
      </w:r>
      <w:proofErr w:type="spellEnd"/>
      <w:r w:rsidRPr="0090071E">
        <w:rPr>
          <w:rFonts w:ascii="Calibri Light" w:hAnsi="Calibri Light" w:cs="Calibri Light"/>
          <w:b/>
          <w:bCs/>
        </w:rPr>
        <w:t xml:space="preserve">, </w:t>
      </w:r>
      <w:r w:rsidR="004115C9">
        <w:rPr>
          <w:rFonts w:ascii="Calibri Light" w:hAnsi="Calibri Light" w:cs="Calibri Light"/>
          <w:b/>
          <w:bCs/>
        </w:rPr>
        <w:t>AD di</w:t>
      </w:r>
      <w:r w:rsidRPr="0090071E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90071E">
        <w:rPr>
          <w:rFonts w:ascii="Calibri Light" w:hAnsi="Calibri Light" w:cs="Calibri Light"/>
          <w:b/>
          <w:bCs/>
        </w:rPr>
        <w:t>Magnetti</w:t>
      </w:r>
      <w:proofErr w:type="spellEnd"/>
      <w:r w:rsidRPr="0090071E">
        <w:rPr>
          <w:rFonts w:ascii="Calibri Light" w:hAnsi="Calibri Light" w:cs="Calibri Light"/>
          <w:b/>
          <w:bCs/>
        </w:rPr>
        <w:t xml:space="preserve"> Building:</w:t>
      </w:r>
      <w:r w:rsidRPr="0090071E">
        <w:rPr>
          <w:rFonts w:ascii="Calibri Light" w:hAnsi="Calibri Light" w:cs="Calibri Light"/>
        </w:rPr>
        <w:t xml:space="preserve"> </w:t>
      </w:r>
      <w:r w:rsidR="00BE5220">
        <w:rPr>
          <w:rFonts w:ascii="Calibri Light" w:hAnsi="Calibri Light" w:cs="Calibri Light"/>
        </w:rPr>
        <w:t xml:space="preserve">“Sosteniamo attivamente il carcere e i detenuti, poiché crediamo che la rieducazione attraverso il lavoro costituisca una strategia efficace. Investire nei </w:t>
      </w:r>
    </w:p>
    <w:p w14:paraId="294390FE" w14:textId="77777777" w:rsidR="00A70D98" w:rsidRDefault="00A70D98" w:rsidP="00D30BEF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</w:p>
    <w:p w14:paraId="55F11512" w14:textId="4C2B03F4" w:rsidR="00BE5220" w:rsidRDefault="00BE5220" w:rsidP="00D30BEF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programmi di formazione professionale e nell’acquisizione di competenze occupazionali all’interno delle strutture carcerarie è fondamentale per il reinserimento nella società e nel mondo del lavoro. La prospettiva di costruire un futuro in cui i detenuti diventino membri attivi e produttivi della società è fondamentale per la nostra visione di giustizia riparativa e siamo orgogliosi di poter sostenere nel nostro piccolo questa strada.”</w:t>
      </w:r>
      <w:bookmarkStart w:id="0" w:name="_GoBack"/>
      <w:bookmarkEnd w:id="0"/>
    </w:p>
    <w:p w14:paraId="3507E015" w14:textId="77777777" w:rsidR="00BE5220" w:rsidRDefault="00BE5220" w:rsidP="00D30BEF">
      <w:pPr>
        <w:pStyle w:val="NormaleWeb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</w:rPr>
      </w:pPr>
    </w:p>
    <w:p w14:paraId="2753A507" w14:textId="77777777" w:rsidR="00D10063" w:rsidRPr="00D11E09" w:rsidRDefault="00D10063" w:rsidP="008709FA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  <w:highlight w:val="white"/>
        </w:rPr>
      </w:pPr>
    </w:p>
    <w:p w14:paraId="2C1BC404" w14:textId="77777777" w:rsidR="004115C9" w:rsidRDefault="004115C9" w:rsidP="008709FA">
      <w:pPr>
        <w:spacing w:after="0" w:line="240" w:lineRule="auto"/>
        <w:jc w:val="both"/>
        <w:rPr>
          <w:rFonts w:asciiTheme="majorHAnsi" w:hAnsiTheme="majorHAnsi" w:cstheme="majorHAnsi"/>
          <w:b/>
          <w:bCs/>
          <w:i/>
          <w:iCs/>
          <w:sz w:val="18"/>
          <w:szCs w:val="18"/>
          <w:highlight w:val="white"/>
        </w:rPr>
      </w:pPr>
    </w:p>
    <w:p w14:paraId="4EEECA58" w14:textId="206A6119" w:rsidR="00D10063" w:rsidRPr="00D11E09" w:rsidRDefault="00D10063" w:rsidP="008709FA">
      <w:pPr>
        <w:spacing w:after="0" w:line="240" w:lineRule="auto"/>
        <w:jc w:val="both"/>
        <w:rPr>
          <w:rFonts w:asciiTheme="majorHAnsi" w:hAnsiTheme="majorHAnsi" w:cstheme="majorHAnsi"/>
          <w:b/>
          <w:bCs/>
          <w:i/>
          <w:iCs/>
          <w:sz w:val="18"/>
          <w:szCs w:val="18"/>
          <w:highlight w:val="white"/>
        </w:rPr>
      </w:pPr>
      <w:r w:rsidRPr="00D11E09">
        <w:rPr>
          <w:rFonts w:asciiTheme="majorHAnsi" w:hAnsiTheme="majorHAnsi" w:cstheme="majorHAnsi"/>
          <w:b/>
          <w:bCs/>
          <w:i/>
          <w:iCs/>
          <w:sz w:val="18"/>
          <w:szCs w:val="18"/>
          <w:highlight w:val="white"/>
        </w:rPr>
        <w:t>MAGNETTI BUILDING</w:t>
      </w:r>
    </w:p>
    <w:p w14:paraId="39D572C7" w14:textId="77777777" w:rsidR="00D10063" w:rsidRPr="00D11E09" w:rsidRDefault="00D10063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  <w:highlight w:val="white"/>
        </w:rPr>
      </w:pPr>
      <w:r w:rsidRPr="00D11E09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 xml:space="preserve">L’edilizia scorre da 200 anni nel DNA di </w:t>
      </w:r>
      <w:proofErr w:type="spellStart"/>
      <w:r w:rsidRPr="00D11E09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>Magnetti</w:t>
      </w:r>
      <w:proofErr w:type="spellEnd"/>
      <w:r w:rsidRPr="00D11E09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>, specializzata nel settore della prefabbricazione e che oggi fornisce soluzioni complete, chiavi in mano e a ridotto impatto ambientale per centri di logistica, edifici industriali e commerciali e strutture alberghiere e ricettive. Un’azienda attenta all’evoluzione del mercato e delle applicazioni dei materiali, requisiti che hanno permesso di sviluppare nuove competenze anche nei settori della costruzione, della riqualificazione e dell’architettura moderna.</w:t>
      </w:r>
    </w:p>
    <w:p w14:paraId="4CA109D8" w14:textId="77777777" w:rsidR="008709FA" w:rsidRPr="00D11E09" w:rsidRDefault="008709FA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</w:p>
    <w:p w14:paraId="59037D3B" w14:textId="77777777" w:rsidR="008709FA" w:rsidRPr="00D11E09" w:rsidRDefault="002F0DDD" w:rsidP="008709FA">
      <w:pPr>
        <w:spacing w:after="240" w:line="240" w:lineRule="auto"/>
        <w:rPr>
          <w:rFonts w:asciiTheme="majorHAnsi" w:eastAsia="Times New Roman" w:hAnsiTheme="majorHAnsi" w:cstheme="majorHAnsi"/>
          <w:i/>
          <w:iCs/>
          <w:sz w:val="18"/>
          <w:szCs w:val="18"/>
        </w:rPr>
      </w:pPr>
      <w:r w:rsidRPr="00D11E09">
        <w:rPr>
          <w:rFonts w:asciiTheme="majorHAnsi" w:eastAsia="Montserrat" w:hAnsiTheme="majorHAnsi" w:cstheme="majorHAnsi"/>
          <w:b/>
          <w:i/>
          <w:iCs/>
          <w:sz w:val="18"/>
          <w:szCs w:val="18"/>
          <w:highlight w:val="white"/>
        </w:rPr>
        <w:t>GRUPPO GRIGOLIN</w:t>
      </w:r>
    </w:p>
    <w:p w14:paraId="75E8317F" w14:textId="77777777" w:rsidR="00995F06" w:rsidRPr="00D11E09" w:rsidRDefault="002F0DDD" w:rsidP="00D10063">
      <w:pPr>
        <w:spacing w:after="240" w:line="240" w:lineRule="auto"/>
        <w:rPr>
          <w:rFonts w:ascii="Calibri Light" w:eastAsia="Times New Roman" w:hAnsi="Calibri Light" w:cs="Calibri Light"/>
          <w:i/>
          <w:iCs/>
          <w:sz w:val="18"/>
          <w:szCs w:val="18"/>
        </w:rPr>
      </w:pPr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La sua storia inizia nel 1963 a Ponte della Priula (TV), oggi Gruppo Grigolin è tra le realtà leader a livello nazionale ed europeo nel comparto dell’edilizia e dei materiali per le costruzioni. In mano alla stessa famiglia da 60 anni, attraverso un pool di aziende- tra cui Fornaci Calce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Grigolin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,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SuperBeton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, Nuova Tesi System,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Magnetti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 Building,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Brussi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 Costruzioni- specializzate nella progettazione, nella produzione, fino alla messa in opera, il Gruppo offre prodotti innovativi e di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qualita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̀, soluzioni e applicazioni integrate per la building community, garantendo una competenza a 360 gradi agli operatori di mercato. È presente in maniera capillare su tutto il territorio nazionale attraverso </w:t>
      </w:r>
      <w:r w:rsidRPr="00D11E09">
        <w:rPr>
          <w:rFonts w:ascii="Calibri Light" w:hAnsi="Calibri Light" w:cs="Calibri Light"/>
          <w:i/>
          <w:iCs/>
          <w:sz w:val="18"/>
          <w:szCs w:val="18"/>
          <w:highlight w:val="white"/>
        </w:rPr>
        <w:t xml:space="preserve">oltre un centinaio tra stabilimenti e unità produttive. A livello internazionale il Gruppo è presente in Germania e Svizzera.  </w:t>
      </w:r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Gruppo Grigolin oggi conta oltre 1500 dipendenti. </w:t>
      </w:r>
    </w:p>
    <w:p w14:paraId="67BFD902" w14:textId="77777777" w:rsidR="00995F06" w:rsidRPr="00D11E09" w:rsidRDefault="00995F06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</w:p>
    <w:p w14:paraId="45F515F1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b/>
          <w:sz w:val="16"/>
          <w:szCs w:val="16"/>
        </w:rPr>
      </w:pPr>
      <w:r w:rsidRPr="00D11E09">
        <w:rPr>
          <w:rFonts w:ascii="Montserrat" w:eastAsia="Montserrat" w:hAnsi="Montserrat" w:cs="Montserrat"/>
          <w:b/>
          <w:sz w:val="16"/>
          <w:szCs w:val="16"/>
        </w:rPr>
        <w:t>Ufficio Stampa</w:t>
      </w:r>
    </w:p>
    <w:p w14:paraId="66578DD3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Studio Radici presseconomia@radicisrl.it</w:t>
      </w:r>
    </w:p>
    <w:p w14:paraId="47E8B83C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Serena Gasparoni 340-5601016</w:t>
      </w:r>
    </w:p>
    <w:p w14:paraId="45F0B4CE" w14:textId="77777777" w:rsidR="00995F06" w:rsidRPr="00D11E09" w:rsidRDefault="002F0DDD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Alberto Polita 338- 8430365</w:t>
      </w:r>
    </w:p>
    <w:sectPr w:rsidR="00995F06" w:rsidRPr="00D11E09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B62D7" w14:textId="77777777" w:rsidR="00AD4441" w:rsidRDefault="00AD4441">
      <w:pPr>
        <w:spacing w:after="0" w:line="240" w:lineRule="auto"/>
      </w:pPr>
      <w:r>
        <w:separator/>
      </w:r>
    </w:p>
  </w:endnote>
  <w:endnote w:type="continuationSeparator" w:id="0">
    <w:p w14:paraId="7A497C15" w14:textId="77777777" w:rsidR="00AD4441" w:rsidRDefault="00AD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Calibri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69188" w14:textId="77777777" w:rsidR="00AD4441" w:rsidRDefault="00AD4441">
      <w:pPr>
        <w:spacing w:after="0" w:line="240" w:lineRule="auto"/>
      </w:pPr>
      <w:r>
        <w:separator/>
      </w:r>
    </w:p>
  </w:footnote>
  <w:footnote w:type="continuationSeparator" w:id="0">
    <w:p w14:paraId="17896F8C" w14:textId="77777777" w:rsidR="00AD4441" w:rsidRDefault="00AD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BFC11" w14:textId="77777777" w:rsidR="00995F06" w:rsidRDefault="00D1006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5D5ED720" wp14:editId="1A6FDD64">
          <wp:extent cx="1993438" cy="574528"/>
          <wp:effectExtent l="0" t="0" r="635" b="0"/>
          <wp:docPr id="20356047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560475" name="Immagine 2035604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289" cy="6007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</w:t>
    </w:r>
    <w:r w:rsidR="002F0DDD">
      <w:rPr>
        <w:noProof/>
        <w:color w:val="000000"/>
      </w:rPr>
      <w:drawing>
        <wp:inline distT="0" distB="0" distL="0" distR="0" wp14:anchorId="508CF4FB" wp14:editId="4A9F2F1A">
          <wp:extent cx="830900" cy="872794"/>
          <wp:effectExtent l="0" t="0" r="0" b="0"/>
          <wp:docPr id="60464986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0900" cy="8727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B431D"/>
    <w:multiLevelType w:val="multilevel"/>
    <w:tmpl w:val="C484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F06"/>
    <w:rsid w:val="00006A29"/>
    <w:rsid w:val="000737E4"/>
    <w:rsid w:val="000F16EC"/>
    <w:rsid w:val="001210DF"/>
    <w:rsid w:val="00142D4C"/>
    <w:rsid w:val="00177469"/>
    <w:rsid w:val="001F6281"/>
    <w:rsid w:val="00272A05"/>
    <w:rsid w:val="002B6DDC"/>
    <w:rsid w:val="002F0DDD"/>
    <w:rsid w:val="002F3F23"/>
    <w:rsid w:val="00376C79"/>
    <w:rsid w:val="003B17CB"/>
    <w:rsid w:val="003C2D80"/>
    <w:rsid w:val="003E2352"/>
    <w:rsid w:val="004060FA"/>
    <w:rsid w:val="004115C9"/>
    <w:rsid w:val="00430CE0"/>
    <w:rsid w:val="00437671"/>
    <w:rsid w:val="00481107"/>
    <w:rsid w:val="004D3662"/>
    <w:rsid w:val="0064358B"/>
    <w:rsid w:val="006F479D"/>
    <w:rsid w:val="00700381"/>
    <w:rsid w:val="0081313C"/>
    <w:rsid w:val="00815AC9"/>
    <w:rsid w:val="008709FA"/>
    <w:rsid w:val="008A5B43"/>
    <w:rsid w:val="008D4B06"/>
    <w:rsid w:val="0090071E"/>
    <w:rsid w:val="009174F2"/>
    <w:rsid w:val="009322E2"/>
    <w:rsid w:val="00936E4C"/>
    <w:rsid w:val="00995F06"/>
    <w:rsid w:val="009C01C0"/>
    <w:rsid w:val="009F4A18"/>
    <w:rsid w:val="009F6328"/>
    <w:rsid w:val="00A03A0C"/>
    <w:rsid w:val="00A20836"/>
    <w:rsid w:val="00A70D98"/>
    <w:rsid w:val="00A92B9E"/>
    <w:rsid w:val="00AC3B58"/>
    <w:rsid w:val="00AD4441"/>
    <w:rsid w:val="00B46563"/>
    <w:rsid w:val="00BE5220"/>
    <w:rsid w:val="00C17CC8"/>
    <w:rsid w:val="00C26F65"/>
    <w:rsid w:val="00C35517"/>
    <w:rsid w:val="00C435C8"/>
    <w:rsid w:val="00C53716"/>
    <w:rsid w:val="00C612A8"/>
    <w:rsid w:val="00CC326B"/>
    <w:rsid w:val="00CE15AA"/>
    <w:rsid w:val="00D10063"/>
    <w:rsid w:val="00D11E09"/>
    <w:rsid w:val="00D30BEF"/>
    <w:rsid w:val="00D44B8B"/>
    <w:rsid w:val="00D51D24"/>
    <w:rsid w:val="00D5230B"/>
    <w:rsid w:val="00D530A2"/>
    <w:rsid w:val="00D907D9"/>
    <w:rsid w:val="00DF676E"/>
    <w:rsid w:val="00E23A54"/>
    <w:rsid w:val="00E8452B"/>
    <w:rsid w:val="00EB29B5"/>
    <w:rsid w:val="00ED61B9"/>
    <w:rsid w:val="00F42A20"/>
    <w:rsid w:val="00F45476"/>
    <w:rsid w:val="00F52B5B"/>
    <w:rsid w:val="00F8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0D49"/>
  <w15:docId w15:val="{9E1C55DC-BC50-204B-B82F-77EBE199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3AA"/>
  </w:style>
  <w:style w:type="paragraph" w:styleId="Pidipagina">
    <w:name w:val="footer"/>
    <w:basedOn w:val="Normale"/>
    <w:link w:val="Pidipagina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3AA"/>
  </w:style>
  <w:style w:type="character" w:customStyle="1" w:styleId="apple-converted-space">
    <w:name w:val="apple-converted-space"/>
    <w:basedOn w:val="Carpredefinitoparagrafo"/>
    <w:rsid w:val="009A03EC"/>
  </w:style>
  <w:style w:type="character" w:styleId="Enfasigrassetto">
    <w:name w:val="Strong"/>
    <w:basedOn w:val="Carpredefinitoparagrafo"/>
    <w:uiPriority w:val="22"/>
    <w:qFormat/>
    <w:rsid w:val="009A03EC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64486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AA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A11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A11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3E23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367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3262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7195842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370204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5546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679479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33504143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30831609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8760826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404776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0185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6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kR5Ai1wrtx1TAMaX07SkdEUP9A==">CgMxLjA4AHIhMWhYbDlYSUVDQzVsd2k4TEVQWjA3Nzh5M3FJeDV0M1dE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Boschini Elena</dc:creator>
  <cp:lastModifiedBy>Boschini Elena</cp:lastModifiedBy>
  <cp:revision>3</cp:revision>
  <dcterms:created xsi:type="dcterms:W3CDTF">2023-12-13T17:11:00Z</dcterms:created>
  <dcterms:modified xsi:type="dcterms:W3CDTF">2023-12-13T17:13:00Z</dcterms:modified>
</cp:coreProperties>
</file>