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0ACC7" w14:textId="77777777" w:rsidR="00EC6765" w:rsidRDefault="00EC6765" w:rsidP="00EC6765">
      <w:pPr>
        <w:jc w:val="right"/>
        <w:rPr>
          <w:i/>
          <w:iCs/>
        </w:rPr>
      </w:pPr>
      <w:r>
        <w:rPr>
          <w:i/>
          <w:iCs/>
        </w:rPr>
        <w:t>Press Release</w:t>
      </w:r>
    </w:p>
    <w:p w14:paraId="0B4123A4" w14:textId="77777777" w:rsidR="00EC6765" w:rsidRDefault="00EC6765" w:rsidP="00EC6765">
      <w:pPr>
        <w:jc w:val="right"/>
        <w:rPr>
          <w:i/>
          <w:iCs/>
        </w:rPr>
      </w:pPr>
    </w:p>
    <w:p w14:paraId="5D00F9C8" w14:textId="18ECE618" w:rsidR="00EC6765" w:rsidRPr="008A1EAE" w:rsidRDefault="00EC6765" w:rsidP="00EC6765">
      <w:pPr>
        <w:jc w:val="center"/>
        <w:rPr>
          <w:b/>
          <w:bCs/>
          <w:lang w:val="en-GB"/>
        </w:rPr>
      </w:pPr>
      <w:r w:rsidRPr="008A1EAE">
        <w:rPr>
          <w:b/>
          <w:bCs/>
          <w:lang w:val="en-GB"/>
        </w:rPr>
        <w:t>MAGNETTI BUILDING PRESENT</w:t>
      </w:r>
      <w:r>
        <w:rPr>
          <w:b/>
          <w:bCs/>
          <w:lang w:val="en-GB"/>
        </w:rPr>
        <w:t>S</w:t>
      </w:r>
      <w:r w:rsidRPr="008A1EAE">
        <w:rPr>
          <w:b/>
          <w:bCs/>
          <w:lang w:val="en-GB"/>
        </w:rPr>
        <w:t xml:space="preserve"> “OPERA BUILDING”</w:t>
      </w:r>
    </w:p>
    <w:p w14:paraId="097B5822" w14:textId="77777777" w:rsidR="00EC6765" w:rsidRPr="008A1EAE" w:rsidRDefault="00EC6765" w:rsidP="00EC6765">
      <w:pPr>
        <w:jc w:val="center"/>
        <w:rPr>
          <w:i/>
          <w:iCs/>
          <w:lang w:val="en-GB"/>
        </w:rPr>
      </w:pPr>
      <w:r w:rsidRPr="008A1EAE">
        <w:rPr>
          <w:i/>
          <w:iCs/>
          <w:lang w:val="en-GB"/>
        </w:rPr>
        <w:t>Restoration, Prefabrication and Design: these are the themes that Magnetti Building is proposing at Design Week 2022</w:t>
      </w:r>
    </w:p>
    <w:p w14:paraId="5BF0C819" w14:textId="77777777" w:rsidR="00EC6765" w:rsidRPr="00563F3B" w:rsidRDefault="00EC6765" w:rsidP="00EC6765">
      <w:pPr>
        <w:jc w:val="both"/>
        <w:rPr>
          <w:lang w:val="en-GB"/>
        </w:rPr>
      </w:pPr>
    </w:p>
    <w:p w14:paraId="3F394651" w14:textId="77777777" w:rsidR="00EC6765" w:rsidRPr="00563F3B" w:rsidRDefault="00EC6765" w:rsidP="00EC6765">
      <w:pPr>
        <w:jc w:val="both"/>
        <w:rPr>
          <w:lang w:val="en-GB"/>
        </w:rPr>
      </w:pPr>
      <w:r w:rsidRPr="008A1EAE">
        <w:rPr>
          <w:lang w:val="en-GB"/>
        </w:rPr>
        <w:t xml:space="preserve">For Milan Design Week 2022, </w:t>
      </w:r>
      <w:r w:rsidRPr="00162E12">
        <w:rPr>
          <w:b/>
          <w:bCs/>
          <w:lang w:val="en-GB"/>
        </w:rPr>
        <w:t>Magnetti Building - a historic company based in Bergamo that recently became part of the Grigolin Group</w:t>
      </w:r>
      <w:r w:rsidRPr="008A1EAE">
        <w:rPr>
          <w:lang w:val="en-GB"/>
        </w:rPr>
        <w:t xml:space="preserve"> - is presenting a cutting-edge installation to narrate one of its most meaningful projects: the </w:t>
      </w:r>
      <w:r w:rsidRPr="00162E12">
        <w:rPr>
          <w:b/>
          <w:bCs/>
          <w:lang w:val="en-GB"/>
        </w:rPr>
        <w:t>restoration of the façades of the Donizetti Theatre in Bergamo</w:t>
      </w:r>
      <w:r w:rsidRPr="00563F3B">
        <w:rPr>
          <w:lang w:val="en-GB"/>
        </w:rPr>
        <w:t>.</w:t>
      </w:r>
    </w:p>
    <w:p w14:paraId="134B6619" w14:textId="77777777" w:rsidR="00EC6765" w:rsidRPr="00563F3B" w:rsidRDefault="00EC6765" w:rsidP="00EC6765">
      <w:pPr>
        <w:jc w:val="both"/>
        <w:rPr>
          <w:lang w:val="en-GB"/>
        </w:rPr>
      </w:pPr>
      <w:r w:rsidRPr="008A1EAE">
        <w:rPr>
          <w:lang w:val="en-GB"/>
        </w:rPr>
        <w:t xml:space="preserve">From its venue, </w:t>
      </w:r>
      <w:r w:rsidRPr="00162E12">
        <w:rPr>
          <w:b/>
          <w:bCs/>
          <w:lang w:val="en-GB"/>
        </w:rPr>
        <w:t xml:space="preserve">Superstudio Più </w:t>
      </w:r>
      <w:r>
        <w:rPr>
          <w:b/>
          <w:bCs/>
          <w:lang w:val="en-GB"/>
        </w:rPr>
        <w:t xml:space="preserve">located </w:t>
      </w:r>
      <w:r w:rsidRPr="00162E12">
        <w:rPr>
          <w:b/>
          <w:bCs/>
          <w:lang w:val="en-GB"/>
        </w:rPr>
        <w:t>in via Tortona 27</w:t>
      </w:r>
      <w:r w:rsidRPr="008A1EAE">
        <w:rPr>
          <w:lang w:val="en-GB"/>
        </w:rPr>
        <w:t>, to the selected architectural project, the leitmotif of the event is the desire for development, improvement and innovation through the many opportunities offered by art, technique and ongoing, persevering research</w:t>
      </w:r>
      <w:r w:rsidRPr="00563F3B">
        <w:rPr>
          <w:lang w:val="en-GB"/>
        </w:rPr>
        <w:t>.</w:t>
      </w:r>
    </w:p>
    <w:p w14:paraId="4E988A4C" w14:textId="77777777" w:rsidR="00EC6765" w:rsidRPr="00563F3B" w:rsidRDefault="00EC6765" w:rsidP="00EC6765">
      <w:pPr>
        <w:jc w:val="both"/>
        <w:rPr>
          <w:lang w:val="en-GB"/>
        </w:rPr>
      </w:pPr>
      <w:r w:rsidRPr="00DA120E">
        <w:rPr>
          <w:lang w:val="en-GB"/>
        </w:rPr>
        <w:t>The city and province of Bergamo, historically and culturally the cradle of building constructors, as well as being home to Magnetti Building, is also an area that, after the difficulties experienced over the last two years, is strongly and passionately expressing its innate desire for beauty, culture, life and the tangible and positive industriousness of its inhabitants</w:t>
      </w:r>
      <w:r w:rsidRPr="00563F3B">
        <w:rPr>
          <w:lang w:val="en-GB"/>
        </w:rPr>
        <w:t>.</w:t>
      </w:r>
    </w:p>
    <w:p w14:paraId="4CFE6ECF" w14:textId="77777777" w:rsidR="00EC6765" w:rsidRPr="00563F3B" w:rsidRDefault="00EC6765" w:rsidP="00EC6765">
      <w:pPr>
        <w:jc w:val="both"/>
        <w:rPr>
          <w:lang w:val="en-GB"/>
        </w:rPr>
      </w:pPr>
      <w:r w:rsidRPr="00DA120E">
        <w:rPr>
          <w:lang w:val="en-GB"/>
        </w:rPr>
        <w:t>The Donizetti Theatre, the site of the restoration work, is a place of evolution and art, where past and future meet and intertwine with the aim of continual improvement, and the project has embraced this union perfectly</w:t>
      </w:r>
      <w:r w:rsidRPr="00563F3B">
        <w:rPr>
          <w:lang w:val="en-GB"/>
        </w:rPr>
        <w:t>.</w:t>
      </w:r>
    </w:p>
    <w:p w14:paraId="57EDD5F0" w14:textId="77777777" w:rsidR="00EC6765" w:rsidRPr="00563F3B" w:rsidRDefault="00EC6765" w:rsidP="00EC6765">
      <w:pPr>
        <w:jc w:val="both"/>
        <w:rPr>
          <w:lang w:val="en-GB"/>
        </w:rPr>
      </w:pPr>
    </w:p>
    <w:p w14:paraId="5A3530C0" w14:textId="77777777" w:rsidR="00EC6765" w:rsidRPr="00162E12" w:rsidRDefault="00EC6765" w:rsidP="00EC6765">
      <w:pPr>
        <w:jc w:val="both"/>
        <w:rPr>
          <w:b/>
          <w:bCs/>
          <w:lang w:val="en-GB"/>
        </w:rPr>
      </w:pPr>
      <w:r w:rsidRPr="00162E12">
        <w:rPr>
          <w:b/>
          <w:bCs/>
          <w:lang w:val="en-GB"/>
        </w:rPr>
        <w:t>The Opera Building installation</w:t>
      </w:r>
    </w:p>
    <w:p w14:paraId="459C2A6A" w14:textId="77777777" w:rsidR="00EC6765" w:rsidRPr="00563F3B" w:rsidRDefault="00EC6765" w:rsidP="00EC6765">
      <w:pPr>
        <w:jc w:val="both"/>
        <w:rPr>
          <w:lang w:val="en-GB"/>
        </w:rPr>
      </w:pPr>
      <w:r w:rsidRPr="007B45BA">
        <w:rPr>
          <w:lang w:val="en-GB"/>
        </w:rPr>
        <w:t>The installation presented by Magnetti Building draws attention to the antithesis between prefabrication and restoration techniques and is designed to tell the story of cement and the perfect union between design and construction, historicity and innovation, art and technology, which is expressed to the full in the renovation of the Donizetti Theatre</w:t>
      </w:r>
      <w:r w:rsidRPr="00563F3B">
        <w:rPr>
          <w:lang w:val="en-GB"/>
        </w:rPr>
        <w:t xml:space="preserve">. </w:t>
      </w:r>
    </w:p>
    <w:p w14:paraId="1313F73B" w14:textId="77777777" w:rsidR="00EC6765" w:rsidRPr="00563F3B" w:rsidRDefault="00EC6765" w:rsidP="00EC6765">
      <w:pPr>
        <w:jc w:val="both"/>
        <w:rPr>
          <w:lang w:val="en-GB"/>
        </w:rPr>
      </w:pPr>
      <w:r w:rsidRPr="00025350">
        <w:rPr>
          <w:lang w:val="en-GB"/>
        </w:rPr>
        <w:t xml:space="preserve">Magnetti Building, which has been operating in the building sector for over two hundred years, oversaw the study and engineering of the </w:t>
      </w:r>
      <w:r w:rsidRPr="00162E12">
        <w:rPr>
          <w:b/>
          <w:bCs/>
          <w:lang w:val="en-GB"/>
        </w:rPr>
        <w:t>covering panels</w:t>
      </w:r>
      <w:r w:rsidRPr="00025350">
        <w:rPr>
          <w:lang w:val="en-GB"/>
        </w:rPr>
        <w:t xml:space="preserve"> for the Bergamo Theatre, as well as the </w:t>
      </w:r>
      <w:r w:rsidRPr="00162E12">
        <w:rPr>
          <w:b/>
          <w:bCs/>
          <w:lang w:val="en-GB"/>
        </w:rPr>
        <w:t>installation</w:t>
      </w:r>
      <w:r w:rsidRPr="00025350">
        <w:rPr>
          <w:lang w:val="en-GB"/>
        </w:rPr>
        <w:t xml:space="preserve"> and </w:t>
      </w:r>
      <w:r w:rsidRPr="00162E12">
        <w:rPr>
          <w:b/>
          <w:bCs/>
          <w:lang w:val="en-GB"/>
        </w:rPr>
        <w:t>execution</w:t>
      </w:r>
      <w:r w:rsidRPr="00025350">
        <w:rPr>
          <w:lang w:val="en-GB"/>
        </w:rPr>
        <w:t xml:space="preserve"> processes of the work by operating on existing historical structures</w:t>
      </w:r>
      <w:r w:rsidRPr="00563F3B">
        <w:rPr>
          <w:lang w:val="en-GB"/>
        </w:rPr>
        <w:t xml:space="preserve">. </w:t>
      </w:r>
      <w:r w:rsidRPr="00025350">
        <w:rPr>
          <w:lang w:val="en-GB"/>
        </w:rPr>
        <w:t>They consisted of approximately 800 slabs, mainly flat elements of large dimensions but with a reduced thickness of only 3-4 cm. Some of these were then three-dimensionally fabricated for the reproduction of the vertical pilasters on the side elevation of the dressing rooms and multi-purpose rooms</w:t>
      </w:r>
      <w:r w:rsidRPr="00563F3B">
        <w:rPr>
          <w:lang w:val="en-GB"/>
        </w:rPr>
        <w:t>.</w:t>
      </w:r>
    </w:p>
    <w:p w14:paraId="00005A4B" w14:textId="77777777" w:rsidR="00EC6765" w:rsidRPr="00563F3B" w:rsidRDefault="00EC6765" w:rsidP="00EC6765">
      <w:pPr>
        <w:jc w:val="both"/>
        <w:rPr>
          <w:lang w:val="en-GB"/>
        </w:rPr>
      </w:pPr>
      <w:r w:rsidRPr="00025350">
        <w:rPr>
          <w:lang w:val="en-GB"/>
        </w:rPr>
        <w:lastRenderedPageBreak/>
        <w:t xml:space="preserve">By means of an </w:t>
      </w:r>
      <w:r w:rsidRPr="00162E12">
        <w:rPr>
          <w:b/>
          <w:bCs/>
          <w:lang w:val="en-GB"/>
        </w:rPr>
        <w:t xml:space="preserve">immersive </w:t>
      </w:r>
      <w:r w:rsidRPr="00025350">
        <w:rPr>
          <w:lang w:val="en-GB"/>
        </w:rPr>
        <w:t xml:space="preserve">and avant-garde installation, Magnetti Building intends to offer an </w:t>
      </w:r>
      <w:r w:rsidRPr="00162E12">
        <w:rPr>
          <w:b/>
          <w:bCs/>
          <w:lang w:val="en-GB"/>
        </w:rPr>
        <w:t>all-encompassing experience</w:t>
      </w:r>
      <w:r w:rsidRPr="00025350">
        <w:rPr>
          <w:lang w:val="en-GB"/>
        </w:rPr>
        <w:t xml:space="preserve">, to be lived in the first person through images and music, allowing one to directly experience what is not only an architectural project, but the manifestation of the "genius loci" that is realised, the </w:t>
      </w:r>
      <w:r w:rsidRPr="00162E12">
        <w:rPr>
          <w:b/>
          <w:bCs/>
          <w:lang w:val="en-GB"/>
        </w:rPr>
        <w:t>work taking shape and materiality in space</w:t>
      </w:r>
      <w:r w:rsidRPr="00025350">
        <w:rPr>
          <w:lang w:val="en-GB"/>
        </w:rPr>
        <w:t xml:space="preserve"> and, concurrently, the material overcoming its own significance and contributing to meaning</w:t>
      </w:r>
      <w:r w:rsidRPr="00563F3B">
        <w:rPr>
          <w:lang w:val="en-GB"/>
        </w:rPr>
        <w:t>.</w:t>
      </w:r>
    </w:p>
    <w:p w14:paraId="2894AA24" w14:textId="77777777" w:rsidR="00EC6765" w:rsidRPr="00563F3B" w:rsidRDefault="00EC6765" w:rsidP="00EC6765">
      <w:pPr>
        <w:jc w:val="both"/>
        <w:rPr>
          <w:lang w:val="en-GB"/>
        </w:rPr>
      </w:pPr>
      <w:r w:rsidRPr="00162E12">
        <w:rPr>
          <w:lang w:val="en-GB"/>
        </w:rPr>
        <w:t xml:space="preserve">In the display designed for the Superstudio Show event, visitors have the unique opportunity to retrace the history of this restoration through images and sounds, discovering the </w:t>
      </w:r>
      <w:r w:rsidRPr="00162E12">
        <w:rPr>
          <w:b/>
          <w:bCs/>
          <w:lang w:val="en-GB"/>
        </w:rPr>
        <w:t>versatile side of prefabrication</w:t>
      </w:r>
      <w:r w:rsidRPr="00162E12">
        <w:rPr>
          <w:lang w:val="en-GB"/>
        </w:rPr>
        <w:t xml:space="preserve"> and how </w:t>
      </w:r>
      <w:r w:rsidRPr="00162E12">
        <w:rPr>
          <w:b/>
          <w:bCs/>
          <w:lang w:val="en-GB"/>
        </w:rPr>
        <w:t>avant-garde construction techniques</w:t>
      </w:r>
      <w:r w:rsidRPr="00162E12">
        <w:rPr>
          <w:lang w:val="en-GB"/>
        </w:rPr>
        <w:t xml:space="preserve"> have been capable of redeveloping a historical building without affecting its peculiarities and identity</w:t>
      </w:r>
      <w:r w:rsidRPr="00563F3B">
        <w:rPr>
          <w:lang w:val="en-GB"/>
        </w:rPr>
        <w:t xml:space="preserve">. </w:t>
      </w:r>
    </w:p>
    <w:p w14:paraId="69A4EB76" w14:textId="3810AF33" w:rsidR="00F16467" w:rsidRPr="00E079B1" w:rsidRDefault="00F16467" w:rsidP="00E079B1"/>
    <w:sectPr w:rsidR="00F16467" w:rsidRPr="00E079B1" w:rsidSect="00EC6765">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6" w:footer="2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8389D" w14:textId="77777777" w:rsidR="006B273F" w:rsidRDefault="006B273F" w:rsidP="00CE15BF">
      <w:pPr>
        <w:spacing w:after="0" w:line="240" w:lineRule="auto"/>
      </w:pPr>
      <w:r>
        <w:separator/>
      </w:r>
    </w:p>
  </w:endnote>
  <w:endnote w:type="continuationSeparator" w:id="0">
    <w:p w14:paraId="6C94466D" w14:textId="77777777" w:rsidR="006B273F" w:rsidRDefault="006B273F" w:rsidP="00CE1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8EDF" w14:textId="77777777" w:rsidR="00AA3631" w:rsidRDefault="00AA36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35D7" w14:textId="41EF0EFD" w:rsidR="00CE15BF" w:rsidRDefault="00AA7CBB">
    <w:pPr>
      <w:pStyle w:val="Pidipagina"/>
    </w:pPr>
    <w:r w:rsidRPr="00E079B1">
      <w:rPr>
        <w:noProof/>
      </w:rPr>
      <w:drawing>
        <wp:anchor distT="0" distB="0" distL="114300" distR="114300" simplePos="0" relativeHeight="251658240" behindDoc="0" locked="0" layoutInCell="1" allowOverlap="1" wp14:anchorId="2CA09603" wp14:editId="3DDE34AD">
          <wp:simplePos x="0" y="0"/>
          <wp:positionH relativeFrom="column">
            <wp:posOffset>0</wp:posOffset>
          </wp:positionH>
          <wp:positionV relativeFrom="paragraph">
            <wp:posOffset>180340</wp:posOffset>
          </wp:positionV>
          <wp:extent cx="7559675" cy="1482725"/>
          <wp:effectExtent l="0" t="0" r="3175" b="3175"/>
          <wp:wrapSquare wrapText="bothSides"/>
          <wp:docPr id="116"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9675" cy="14827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2FCB" w14:textId="77777777" w:rsidR="00AA3631" w:rsidRDefault="00AA36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34E20" w14:textId="77777777" w:rsidR="006B273F" w:rsidRDefault="006B273F" w:rsidP="00CE15BF">
      <w:pPr>
        <w:spacing w:after="0" w:line="240" w:lineRule="auto"/>
      </w:pPr>
      <w:r>
        <w:separator/>
      </w:r>
    </w:p>
  </w:footnote>
  <w:footnote w:type="continuationSeparator" w:id="0">
    <w:p w14:paraId="6D90EFE1" w14:textId="77777777" w:rsidR="006B273F" w:rsidRDefault="006B273F" w:rsidP="00CE1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D685" w14:textId="77777777" w:rsidR="00AA3631" w:rsidRDefault="00AA363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5D86" w14:textId="5D839883" w:rsidR="00CE15BF" w:rsidRDefault="00E079B1" w:rsidP="00AA3631">
    <w:pPr>
      <w:pStyle w:val="Intestazione"/>
      <w:tabs>
        <w:tab w:val="left" w:pos="1134"/>
      </w:tabs>
      <w:rPr>
        <w:noProof/>
      </w:rPr>
    </w:pPr>
    <w:r>
      <w:rPr>
        <w:noProof/>
      </w:rPr>
      <w:drawing>
        <wp:inline distT="0" distB="0" distL="0" distR="0" wp14:anchorId="1C7EB41B" wp14:editId="797A0AC0">
          <wp:extent cx="7560000" cy="1687235"/>
          <wp:effectExtent l="0" t="0" r="3175" b="8255"/>
          <wp:docPr id="115"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0000" cy="1687235"/>
                  </a:xfrm>
                  <a:prstGeom prst="rect">
                    <a:avLst/>
                  </a:prstGeom>
                </pic:spPr>
              </pic:pic>
            </a:graphicData>
          </a:graphic>
        </wp:inline>
      </w:drawing>
    </w:r>
  </w:p>
  <w:p w14:paraId="1CAF1E24" w14:textId="358624F3" w:rsidR="00CE15BF" w:rsidRDefault="00CE15B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C498" w14:textId="77777777" w:rsidR="00AA3631" w:rsidRDefault="00AA3631">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19"/>
    <w:rsid w:val="003031B3"/>
    <w:rsid w:val="006B273F"/>
    <w:rsid w:val="00AA3631"/>
    <w:rsid w:val="00AA7CBB"/>
    <w:rsid w:val="00CE15BF"/>
    <w:rsid w:val="00E079B1"/>
    <w:rsid w:val="00E90A19"/>
    <w:rsid w:val="00EC6765"/>
    <w:rsid w:val="00F16467"/>
    <w:rsid w:val="00F63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E03B5"/>
  <w15:chartTrackingRefBased/>
  <w15:docId w15:val="{36CB1583-5A15-4492-9CE5-399D6A04B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67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E15B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15BF"/>
  </w:style>
  <w:style w:type="paragraph" w:styleId="Pidipagina">
    <w:name w:val="footer"/>
    <w:basedOn w:val="Normale"/>
    <w:link w:val="PidipaginaCarattere"/>
    <w:uiPriority w:val="99"/>
    <w:unhideWhenUsed/>
    <w:rsid w:val="00CE15B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15BF"/>
  </w:style>
  <w:style w:type="paragraph" w:customStyle="1" w:styleId="Paragrafobase">
    <w:name w:val="[Paragrafo base]"/>
    <w:basedOn w:val="Normale"/>
    <w:uiPriority w:val="99"/>
    <w:rsid w:val="00CE15BF"/>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Ravasio Marianna</dc:creator>
  <cp:keywords/>
  <dc:description/>
  <cp:lastModifiedBy>Anna Vetturi</cp:lastModifiedBy>
  <cp:revision>3</cp:revision>
  <dcterms:created xsi:type="dcterms:W3CDTF">2022-05-24T09:16:00Z</dcterms:created>
  <dcterms:modified xsi:type="dcterms:W3CDTF">2022-05-24T09:17:00Z</dcterms:modified>
</cp:coreProperties>
</file>