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3A5C0" w14:textId="77777777" w:rsidR="00953DD9" w:rsidRPr="00953DD9" w:rsidRDefault="00953DD9" w:rsidP="00953DD9">
      <w:pPr>
        <w:jc w:val="right"/>
        <w:rPr>
          <w:i/>
          <w:iCs/>
        </w:rPr>
      </w:pPr>
      <w:r w:rsidRPr="00953DD9">
        <w:rPr>
          <w:i/>
          <w:iCs/>
        </w:rPr>
        <w:t>Comunicato stampa</w:t>
      </w:r>
    </w:p>
    <w:p w14:paraId="4C7AACE9" w14:textId="77777777" w:rsidR="00953DD9" w:rsidRPr="00953DD9" w:rsidRDefault="00953DD9" w:rsidP="00953DD9">
      <w:pPr>
        <w:rPr>
          <w:i/>
          <w:iCs/>
        </w:rPr>
      </w:pPr>
    </w:p>
    <w:p w14:paraId="194851A5" w14:textId="77777777" w:rsidR="00953DD9" w:rsidRPr="00953DD9" w:rsidRDefault="00953DD9" w:rsidP="00953DD9">
      <w:pPr>
        <w:jc w:val="center"/>
        <w:rPr>
          <w:b/>
          <w:bCs/>
        </w:rPr>
      </w:pPr>
      <w:r w:rsidRPr="00953DD9">
        <w:rPr>
          <w:b/>
          <w:bCs/>
        </w:rPr>
        <w:t>MAGNETTI BUILDING PRESENTA “OPERA BUILDING”</w:t>
      </w:r>
    </w:p>
    <w:p w14:paraId="0670E91B" w14:textId="77777777" w:rsidR="00953DD9" w:rsidRPr="00953DD9" w:rsidRDefault="00953DD9" w:rsidP="00953DD9">
      <w:pPr>
        <w:jc w:val="center"/>
        <w:rPr>
          <w:i/>
          <w:iCs/>
        </w:rPr>
      </w:pPr>
      <w:r w:rsidRPr="00953DD9">
        <w:rPr>
          <w:i/>
          <w:iCs/>
        </w:rPr>
        <w:t>Restauro, Prefabbricazione e Design: ecco i temi che Magnetti Building propone alla Design Week 2022</w:t>
      </w:r>
    </w:p>
    <w:p w14:paraId="34AB7332" w14:textId="77777777" w:rsidR="00953DD9" w:rsidRPr="00953DD9" w:rsidRDefault="00953DD9" w:rsidP="00953DD9"/>
    <w:p w14:paraId="306F1C75" w14:textId="77777777" w:rsidR="00953DD9" w:rsidRPr="00953DD9" w:rsidRDefault="00953DD9" w:rsidP="00E5003C"/>
    <w:p w14:paraId="31A37F6F" w14:textId="77777777" w:rsidR="00953DD9" w:rsidRPr="00953DD9" w:rsidRDefault="00953DD9" w:rsidP="00E5003C">
      <w:pPr>
        <w:jc w:val="both"/>
        <w:rPr>
          <w:b/>
          <w:bCs/>
        </w:rPr>
      </w:pPr>
      <w:r w:rsidRPr="00953DD9">
        <w:t xml:space="preserve">In occasione della Milano Design Week 2022, </w:t>
      </w:r>
      <w:r w:rsidRPr="00953DD9">
        <w:rPr>
          <w:b/>
          <w:bCs/>
        </w:rPr>
        <w:t>Magnetti Building – storica azienda bergamasca recentemente entrata nel Gruppo Grigolin</w:t>
      </w:r>
      <w:r w:rsidRPr="00953DD9">
        <w:t xml:space="preserve"> – presenta un’installazione all’avanguardia per raccontare uno dei suoi progetti più significativi: l’intervento di </w:t>
      </w:r>
      <w:r w:rsidRPr="00953DD9">
        <w:rPr>
          <w:b/>
          <w:bCs/>
        </w:rPr>
        <w:t>restauro delle facciate del Teatro Donizetti di Bergamo.</w:t>
      </w:r>
    </w:p>
    <w:p w14:paraId="685C9160" w14:textId="77777777" w:rsidR="00953DD9" w:rsidRPr="00953DD9" w:rsidRDefault="00953DD9" w:rsidP="00E5003C">
      <w:pPr>
        <w:jc w:val="both"/>
      </w:pPr>
      <w:r w:rsidRPr="00953DD9">
        <w:t xml:space="preserve">A partire dalla location, </w:t>
      </w:r>
      <w:r w:rsidRPr="00953DD9">
        <w:rPr>
          <w:b/>
          <w:bCs/>
        </w:rPr>
        <w:t>Superstudio Più in via Tortona 27</w:t>
      </w:r>
      <w:r w:rsidRPr="00953DD9">
        <w:t xml:space="preserve">, fino al progetto architettonico selezionato, il filo conduttore dell’evento è il </w:t>
      </w:r>
      <w:r w:rsidRPr="00953DD9">
        <w:rPr>
          <w:i/>
          <w:iCs/>
        </w:rPr>
        <w:t>desiderio di sviluppo, di miglioramento e di innovazione</w:t>
      </w:r>
      <w:r w:rsidRPr="00953DD9">
        <w:t xml:space="preserve"> attraverso le opportunità offerte dall’arte, dalla tecnica e dalla ricerca continua e perseverante.</w:t>
      </w:r>
    </w:p>
    <w:p w14:paraId="4241F7BA" w14:textId="6AB4C6E5" w:rsidR="00953DD9" w:rsidRPr="00953DD9" w:rsidRDefault="00953DD9" w:rsidP="00E5003C">
      <w:pPr>
        <w:jc w:val="both"/>
      </w:pPr>
      <w:r w:rsidRPr="00953DD9">
        <w:t xml:space="preserve">La città e la Provincia di Bergamo, storicamente e culturalmente culla di costruttori edili, oltre ad essere sede di Magnetti Building, </w:t>
      </w:r>
      <w:r w:rsidR="005C55F0">
        <w:t>sono</w:t>
      </w:r>
      <w:r w:rsidRPr="00953DD9">
        <w:t xml:space="preserve"> anche un territorio che, superate le difficoltà vissute negli ultimi due anni, manifesta con forza e passione il proprio desiderio innato di bellezza, cultura, vita e l’operosità concreta e positiva dei suoi abitanti.</w:t>
      </w:r>
    </w:p>
    <w:p w14:paraId="77C96AF7" w14:textId="1FD92DF9" w:rsidR="00953DD9" w:rsidRDefault="00953DD9" w:rsidP="00E5003C">
      <w:pPr>
        <w:jc w:val="both"/>
      </w:pPr>
      <w:r w:rsidRPr="00953DD9">
        <w:t>Il Teatro Donizetti, oggetto dell’intervento di restauro, è di per sé luogo di evoluzione e arte, dove passato e futuro si incontrano e rincorrono con l’obiettivo del miglioramento continuo e il progetto ha sposato perfettamente questo connubio.</w:t>
      </w:r>
    </w:p>
    <w:p w14:paraId="1C277160" w14:textId="77777777" w:rsidR="00053554" w:rsidRPr="00053554" w:rsidRDefault="00053554" w:rsidP="00053554">
      <w:pPr>
        <w:jc w:val="both"/>
      </w:pPr>
      <w:r w:rsidRPr="00053554">
        <w:t>La tradizione e l'innovazione si incontrano nell'installazione anche nella scelta musicale: un brano del bergamasco Gaetano Donizetti – fra i cinque compositori più amati nel mondo – dall'opera "La favorita" (1840) reinterpretato nel 2021 da Protopapa &amp; Ilromantico per il progetto "Mixopera vol. 1" di Fluidostudio con il festival Donizetti Opera di Bergamo.</w:t>
      </w:r>
    </w:p>
    <w:p w14:paraId="0519821E" w14:textId="77777777" w:rsidR="00953DD9" w:rsidRPr="00953DD9" w:rsidRDefault="00953DD9" w:rsidP="00E5003C">
      <w:pPr>
        <w:jc w:val="both"/>
        <w:rPr>
          <w:b/>
          <w:bCs/>
        </w:rPr>
      </w:pPr>
    </w:p>
    <w:p w14:paraId="3EA15A18" w14:textId="77777777" w:rsidR="00953DD9" w:rsidRPr="00953DD9" w:rsidRDefault="00953DD9" w:rsidP="00E5003C">
      <w:pPr>
        <w:jc w:val="both"/>
        <w:rPr>
          <w:b/>
          <w:bCs/>
        </w:rPr>
      </w:pPr>
      <w:r w:rsidRPr="00953DD9">
        <w:rPr>
          <w:b/>
          <w:bCs/>
        </w:rPr>
        <w:t>L’installazione Opera Building</w:t>
      </w:r>
    </w:p>
    <w:p w14:paraId="4F0A101A" w14:textId="648FA8F7" w:rsidR="00953DD9" w:rsidRPr="00953DD9" w:rsidRDefault="00953DD9" w:rsidP="00E5003C">
      <w:pPr>
        <w:jc w:val="both"/>
      </w:pPr>
      <w:r w:rsidRPr="00953DD9">
        <w:t>L’installazione presentata da Magnetti Building pone l’attenzione sull’antitesi tra le tecniche di prefabbricazione e le tecniche di restauro, e ha l’obiettivo di raccontare la storia del calcestruzzo e il perfetto connubio tra design ed edilizia, storicità e innovazione, arte e tecnologia, che trova massima espressione nell’intervento di ristrutturazione del Teatro Donizetti.</w:t>
      </w:r>
    </w:p>
    <w:p w14:paraId="501896ED" w14:textId="77777777" w:rsidR="00953DD9" w:rsidRPr="00953DD9" w:rsidRDefault="00956A40" w:rsidP="00E5003C">
      <w:pPr>
        <w:jc w:val="both"/>
      </w:pPr>
      <w:hyperlink r:id="rId6" w:history="1">
        <w:r w:rsidR="00953DD9" w:rsidRPr="00953DD9">
          <w:rPr>
            <w:rStyle w:val="Collegamentoipertestuale"/>
          </w:rPr>
          <w:t>Magnetti Building</w:t>
        </w:r>
      </w:hyperlink>
      <w:r w:rsidR="00953DD9" w:rsidRPr="00953DD9">
        <w:t xml:space="preserve">, da oltre duecento anni operante nel settore dell’edilizia, si è occupata dello studio e dell’ingegnerizzazione dei </w:t>
      </w:r>
      <w:r w:rsidR="00953DD9" w:rsidRPr="00953DD9">
        <w:rPr>
          <w:b/>
          <w:bCs/>
        </w:rPr>
        <w:t>pannelli di rivestimento</w:t>
      </w:r>
      <w:r w:rsidR="00953DD9" w:rsidRPr="00953DD9">
        <w:t xml:space="preserve"> del Teatro bergamasco, ma anche dei processi di </w:t>
      </w:r>
      <w:r w:rsidR="00953DD9" w:rsidRPr="00953DD9">
        <w:rPr>
          <w:b/>
          <w:bCs/>
        </w:rPr>
        <w:lastRenderedPageBreak/>
        <w:t>installazione</w:t>
      </w:r>
      <w:r w:rsidR="00953DD9" w:rsidRPr="00953DD9">
        <w:t xml:space="preserve"> ed </w:t>
      </w:r>
      <w:r w:rsidR="00953DD9" w:rsidRPr="00953DD9">
        <w:rPr>
          <w:b/>
          <w:bCs/>
        </w:rPr>
        <w:t>esecuzione</w:t>
      </w:r>
      <w:r w:rsidR="00953DD9" w:rsidRPr="00953DD9">
        <w:t xml:space="preserve"> dell’opera intervenendo su strutture storiche esistenti. Si tratta di circa 800 lastre, elementi prevalentemente piani di grandi dimensioni ma di spessore ridotto, di soli 3-4 cm. Alcune di queste sono state poi realizzate tridimensionalmente per la riproduzione delle lesene verticali sul prospetto laterale dei camerini e degli ambienti polivalenti.</w:t>
      </w:r>
    </w:p>
    <w:p w14:paraId="5A62E800" w14:textId="77777777" w:rsidR="00953DD9" w:rsidRPr="00953DD9" w:rsidRDefault="00953DD9" w:rsidP="00E5003C">
      <w:pPr>
        <w:jc w:val="both"/>
      </w:pPr>
      <w:r w:rsidRPr="00953DD9">
        <w:t xml:space="preserve">Attraverso </w:t>
      </w:r>
      <w:r w:rsidRPr="00953DD9">
        <w:rPr>
          <w:b/>
          <w:bCs/>
        </w:rPr>
        <w:t>un’installazione immersiva</w:t>
      </w:r>
      <w:r w:rsidRPr="00953DD9">
        <w:t xml:space="preserve"> e all’avanguardia, Magnetti Building desidera offrire </w:t>
      </w:r>
      <w:r w:rsidRPr="00953DD9">
        <w:rPr>
          <w:b/>
          <w:bCs/>
        </w:rPr>
        <w:t>un’esperienza totalizzante</w:t>
      </w:r>
      <w:r w:rsidRPr="00953DD9">
        <w:t xml:space="preserve">, da vivere in prima persona attraverso immagini e musica, che permette di sperimentare direttamente ciò che non è solo un progetto architettonico, ma la manifestazione del “genius loci” che si realizza, </w:t>
      </w:r>
      <w:r w:rsidRPr="00953DD9">
        <w:rPr>
          <w:b/>
          <w:bCs/>
        </w:rPr>
        <w:t>l’opera che assume forma e matericità nello spazio</w:t>
      </w:r>
      <w:r w:rsidRPr="00953DD9">
        <w:t xml:space="preserve"> e, allo stesso tempo, il materiale che supera il proprio senso e contribuisce al significato.</w:t>
      </w:r>
    </w:p>
    <w:p w14:paraId="1F6B230A" w14:textId="6F282AEE" w:rsidR="00953DD9" w:rsidRDefault="00953DD9" w:rsidP="00E5003C">
      <w:pPr>
        <w:jc w:val="both"/>
      </w:pPr>
      <w:r w:rsidRPr="00953DD9">
        <w:t xml:space="preserve">Nell’allestimento ideato per l’evento Superstudio Show, i visitatori hanno l’occasione di ripercorrere la storia di questo particolare restauro attraverso immagini e suoni, scoprendo il </w:t>
      </w:r>
      <w:r w:rsidRPr="00953DD9">
        <w:rPr>
          <w:b/>
          <w:bCs/>
        </w:rPr>
        <w:t>lato versatile della prefabbricazione</w:t>
      </w:r>
      <w:r w:rsidRPr="00953DD9">
        <w:t xml:space="preserve"> e come </w:t>
      </w:r>
      <w:r w:rsidRPr="00953DD9">
        <w:rPr>
          <w:b/>
          <w:bCs/>
        </w:rPr>
        <w:t>tecniche costruttive avanguardistiche</w:t>
      </w:r>
      <w:r w:rsidRPr="00953DD9">
        <w:t xml:space="preserve"> siano state in grado di riqualificare un edificio storico senza alterarne le peculiarità e l’identità.</w:t>
      </w:r>
    </w:p>
    <w:p w14:paraId="7303DFEC" w14:textId="12CA0C68" w:rsidR="00953DD9" w:rsidRPr="00E5003C" w:rsidRDefault="00953DD9" w:rsidP="00E5003C">
      <w:pPr>
        <w:jc w:val="both"/>
        <w:rPr>
          <w:i/>
          <w:iCs/>
        </w:rPr>
      </w:pPr>
    </w:p>
    <w:p w14:paraId="6C4AB045" w14:textId="0BB1D3EC" w:rsidR="00E5003C" w:rsidRPr="00E5003C" w:rsidRDefault="00E5003C" w:rsidP="00E5003C">
      <w:pPr>
        <w:jc w:val="both"/>
        <w:rPr>
          <w:i/>
          <w:iCs/>
          <w:sz w:val="20"/>
          <w:szCs w:val="20"/>
        </w:rPr>
      </w:pPr>
      <w:r w:rsidRPr="00E5003C">
        <w:rPr>
          <w:i/>
          <w:iCs/>
          <w:sz w:val="20"/>
          <w:szCs w:val="20"/>
        </w:rPr>
        <w:t>Opera Building</w:t>
      </w:r>
    </w:p>
    <w:p w14:paraId="5A7793DA" w14:textId="6387B24B" w:rsidR="00E5003C" w:rsidRPr="00E5003C" w:rsidRDefault="00BA31F9" w:rsidP="00E5003C">
      <w:pPr>
        <w:jc w:val="both"/>
        <w:rPr>
          <w:sz w:val="20"/>
          <w:szCs w:val="20"/>
        </w:rPr>
      </w:pPr>
      <w:r>
        <w:rPr>
          <w:sz w:val="20"/>
          <w:szCs w:val="20"/>
        </w:rPr>
        <w:t>Commissionata</w:t>
      </w:r>
      <w:r w:rsidR="00E5003C" w:rsidRPr="00E5003C">
        <w:rPr>
          <w:sz w:val="20"/>
          <w:szCs w:val="20"/>
        </w:rPr>
        <w:t xml:space="preserve"> da Magnetti Building Spa </w:t>
      </w:r>
    </w:p>
    <w:p w14:paraId="38700AE8" w14:textId="735FC1CB" w:rsidR="00E5003C" w:rsidRPr="00E5003C" w:rsidRDefault="00E5003C" w:rsidP="00E5003C">
      <w:pPr>
        <w:jc w:val="both"/>
        <w:rPr>
          <w:sz w:val="20"/>
          <w:szCs w:val="20"/>
        </w:rPr>
      </w:pPr>
      <w:r w:rsidRPr="00E5003C">
        <w:rPr>
          <w:sz w:val="20"/>
          <w:szCs w:val="20"/>
        </w:rPr>
        <w:t>Coordina</w:t>
      </w:r>
      <w:r w:rsidR="00BA31F9">
        <w:rPr>
          <w:sz w:val="20"/>
          <w:szCs w:val="20"/>
        </w:rPr>
        <w:t>mento</w:t>
      </w:r>
      <w:r w:rsidRPr="00E5003C">
        <w:rPr>
          <w:sz w:val="20"/>
          <w:szCs w:val="20"/>
        </w:rPr>
        <w:t xml:space="preserve"> di MULTI Consult</w:t>
      </w:r>
    </w:p>
    <w:p w14:paraId="3D5F31A9" w14:textId="7D35538E" w:rsidR="00E5003C" w:rsidRPr="00E5003C" w:rsidRDefault="00BA31F9" w:rsidP="00E5003C">
      <w:pPr>
        <w:jc w:val="both"/>
        <w:rPr>
          <w:sz w:val="20"/>
          <w:szCs w:val="20"/>
        </w:rPr>
      </w:pPr>
      <w:r>
        <w:rPr>
          <w:sz w:val="20"/>
          <w:szCs w:val="20"/>
        </w:rPr>
        <w:t>Progetto a cura di</w:t>
      </w:r>
      <w:r w:rsidR="00E5003C" w:rsidRPr="00E5003C">
        <w:rPr>
          <w:sz w:val="20"/>
          <w:szCs w:val="20"/>
        </w:rPr>
        <w:t xml:space="preserve"> Drawlight</w:t>
      </w:r>
    </w:p>
    <w:p w14:paraId="0800EFE6" w14:textId="2AF01827" w:rsidR="00E5003C" w:rsidRPr="00E5003C" w:rsidRDefault="00E5003C" w:rsidP="00E5003C">
      <w:pPr>
        <w:jc w:val="both"/>
        <w:rPr>
          <w:sz w:val="20"/>
          <w:szCs w:val="20"/>
        </w:rPr>
      </w:pPr>
      <w:r>
        <w:rPr>
          <w:sz w:val="20"/>
          <w:szCs w:val="20"/>
        </w:rPr>
        <w:t>M</w:t>
      </w:r>
      <w:r w:rsidRPr="00E5003C">
        <w:rPr>
          <w:sz w:val="20"/>
          <w:szCs w:val="20"/>
        </w:rPr>
        <w:t>usiche Opera Donizetti</w:t>
      </w:r>
    </w:p>
    <w:p w14:paraId="33B96EE2" w14:textId="77777777" w:rsidR="00953DD9" w:rsidRPr="00953DD9" w:rsidRDefault="00953DD9" w:rsidP="00E5003C">
      <w:pPr>
        <w:jc w:val="both"/>
      </w:pPr>
    </w:p>
    <w:p w14:paraId="69A4EB76" w14:textId="3810AF33" w:rsidR="00F16467" w:rsidRPr="00E079B1" w:rsidRDefault="00F16467" w:rsidP="00E5003C">
      <w:pPr>
        <w:jc w:val="both"/>
      </w:pPr>
    </w:p>
    <w:sectPr w:rsidR="00F16467" w:rsidRPr="00E079B1" w:rsidSect="00E500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6" w:footer="2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5B328" w14:textId="77777777" w:rsidR="00956A40" w:rsidRDefault="00956A40" w:rsidP="00CE15BF">
      <w:pPr>
        <w:spacing w:after="0" w:line="240" w:lineRule="auto"/>
      </w:pPr>
      <w:r>
        <w:separator/>
      </w:r>
    </w:p>
  </w:endnote>
  <w:endnote w:type="continuationSeparator" w:id="0">
    <w:p w14:paraId="09393998" w14:textId="77777777" w:rsidR="00956A40" w:rsidRDefault="00956A40" w:rsidP="00CE1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8EDF" w14:textId="77777777" w:rsidR="00AA3631" w:rsidRDefault="00AA36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435D7" w14:textId="41EF0EFD" w:rsidR="00CE15BF" w:rsidRDefault="00AA7CBB">
    <w:pPr>
      <w:pStyle w:val="Pidipagina"/>
    </w:pPr>
    <w:r w:rsidRPr="00E079B1">
      <w:rPr>
        <w:noProof/>
      </w:rPr>
      <w:drawing>
        <wp:anchor distT="0" distB="0" distL="114300" distR="114300" simplePos="0" relativeHeight="251658240" behindDoc="0" locked="0" layoutInCell="1" allowOverlap="1" wp14:anchorId="2CA09603" wp14:editId="3DDE34AD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7559675" cy="1482725"/>
          <wp:effectExtent l="0" t="0" r="3175" b="3175"/>
          <wp:wrapSquare wrapText="bothSides"/>
          <wp:docPr id="116" name="Immagine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482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2FCB" w14:textId="77777777" w:rsidR="00AA3631" w:rsidRDefault="00AA36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8E2C9" w14:textId="77777777" w:rsidR="00956A40" w:rsidRDefault="00956A40" w:rsidP="00CE15BF">
      <w:pPr>
        <w:spacing w:after="0" w:line="240" w:lineRule="auto"/>
      </w:pPr>
      <w:r>
        <w:separator/>
      </w:r>
    </w:p>
  </w:footnote>
  <w:footnote w:type="continuationSeparator" w:id="0">
    <w:p w14:paraId="6DD151BA" w14:textId="77777777" w:rsidR="00956A40" w:rsidRDefault="00956A40" w:rsidP="00CE1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D685" w14:textId="77777777" w:rsidR="00AA3631" w:rsidRDefault="00AA36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55D86" w14:textId="5D839883" w:rsidR="00CE15BF" w:rsidRDefault="00E079B1" w:rsidP="00AA3631">
    <w:pPr>
      <w:pStyle w:val="Intestazione"/>
      <w:tabs>
        <w:tab w:val="left" w:pos="1134"/>
      </w:tabs>
      <w:rPr>
        <w:noProof/>
      </w:rPr>
    </w:pPr>
    <w:r>
      <w:rPr>
        <w:noProof/>
      </w:rPr>
      <w:drawing>
        <wp:inline distT="0" distB="0" distL="0" distR="0" wp14:anchorId="1C7EB41B" wp14:editId="797A0AC0">
          <wp:extent cx="7560000" cy="1687235"/>
          <wp:effectExtent l="0" t="0" r="3175" b="8255"/>
          <wp:docPr id="115" name="Immagin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68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AF1E24" w14:textId="358624F3" w:rsidR="00CE15BF" w:rsidRDefault="00CE15B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C498" w14:textId="77777777" w:rsidR="00AA3631" w:rsidRDefault="00AA363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A19"/>
    <w:rsid w:val="00053554"/>
    <w:rsid w:val="001F06A9"/>
    <w:rsid w:val="005C55F0"/>
    <w:rsid w:val="005F486B"/>
    <w:rsid w:val="00953DD9"/>
    <w:rsid w:val="00956A40"/>
    <w:rsid w:val="00AA3631"/>
    <w:rsid w:val="00AA7CBB"/>
    <w:rsid w:val="00BA31F9"/>
    <w:rsid w:val="00CE15BF"/>
    <w:rsid w:val="00E079B1"/>
    <w:rsid w:val="00E5003C"/>
    <w:rsid w:val="00E90A19"/>
    <w:rsid w:val="00F16467"/>
    <w:rsid w:val="00F63471"/>
    <w:rsid w:val="00F666EA"/>
    <w:rsid w:val="00F94D70"/>
    <w:rsid w:val="00FA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E03B5"/>
  <w15:chartTrackingRefBased/>
  <w15:docId w15:val="{36CB1583-5A15-4492-9CE5-399D6A04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5BF"/>
  </w:style>
  <w:style w:type="paragraph" w:styleId="Pidipagina">
    <w:name w:val="footer"/>
    <w:basedOn w:val="Normale"/>
    <w:link w:val="PidipaginaCarattere"/>
    <w:uiPriority w:val="99"/>
    <w:unhideWhenUsed/>
    <w:rsid w:val="00CE1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5BF"/>
  </w:style>
  <w:style w:type="paragraph" w:customStyle="1" w:styleId="Paragrafobase">
    <w:name w:val="[Paragrafo base]"/>
    <w:basedOn w:val="Normale"/>
    <w:uiPriority w:val="99"/>
    <w:rsid w:val="00CE15B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53DD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3D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1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gnetti.it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Ravasio Marianna</dc:creator>
  <cp:keywords/>
  <dc:description/>
  <cp:lastModifiedBy>Anna Vetturi</cp:lastModifiedBy>
  <cp:revision>6</cp:revision>
  <dcterms:created xsi:type="dcterms:W3CDTF">2022-05-23T08:53:00Z</dcterms:created>
  <dcterms:modified xsi:type="dcterms:W3CDTF">2022-06-01T13:41:00Z</dcterms:modified>
</cp:coreProperties>
</file>